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Syllabus</w:t>
      </w:r>
    </w:p>
    <w:p w:rsidR="00000000" w:rsidDel="00000000" w:rsidP="00000000" w:rsidRDefault="00000000" w:rsidRPr="00000000" w14:paraId="00000004">
      <w:pPr>
        <w:rPr/>
      </w:pPr>
      <w:r w:rsidDel="00000000" w:rsidR="00000000" w:rsidRPr="00000000">
        <w:rPr>
          <w:b w:val="1"/>
          <w:rtl w:val="0"/>
        </w:rPr>
        <w:t xml:space="preserve">Course Name: </w:t>
      </w:r>
      <w:r w:rsidDel="00000000" w:rsidR="00000000" w:rsidRPr="00000000">
        <w:rPr>
          <w:rtl w:val="0"/>
        </w:rPr>
        <w:t xml:space="preserve">World Literature I </w:t>
        <w:br w:type="textWrapping"/>
      </w:r>
      <w:r w:rsidDel="00000000" w:rsidR="00000000" w:rsidRPr="00000000">
        <w:rPr>
          <w:b w:val="1"/>
          <w:rtl w:val="0"/>
        </w:rPr>
        <w:t xml:space="preserve">Course Number:</w:t>
      </w:r>
      <w:r w:rsidDel="00000000" w:rsidR="00000000" w:rsidRPr="00000000">
        <w:rPr>
          <w:rtl w:val="0"/>
        </w:rPr>
        <w:t xml:space="preserve"> ENGL 2332 </w:t>
        <w:br w:type="textWrapping"/>
      </w:r>
      <w:r w:rsidDel="00000000" w:rsidR="00000000" w:rsidRPr="00000000">
        <w:rPr>
          <w:b w:val="1"/>
          <w:rtl w:val="0"/>
        </w:rPr>
        <w:t xml:space="preserve">Semester &amp; Year:</w:t>
      </w:r>
      <w:r w:rsidDel="00000000" w:rsidR="00000000" w:rsidRPr="00000000">
        <w:rPr>
          <w:rtl w:val="0"/>
        </w:rPr>
        <w:t xml:space="preserve">  FALL</w:t>
      </w:r>
    </w:p>
    <w:p w:rsidR="00000000" w:rsidDel="00000000" w:rsidP="00000000" w:rsidRDefault="00000000" w:rsidRPr="00000000" w14:paraId="00000005">
      <w:pPr>
        <w:rPr>
          <w:color w:val="ff0000"/>
        </w:rPr>
      </w:pPr>
      <w:r w:rsidDel="00000000" w:rsidR="00000000" w:rsidRPr="00000000">
        <w:rPr>
          <w:b w:val="1"/>
          <w:rtl w:val="0"/>
        </w:rPr>
        <w:t xml:space="preserve">Instructor Information: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t xml:space="preserve">Name: Casey Allen</w:t>
      </w:r>
    </w:p>
    <w:p w:rsidR="00000000" w:rsidDel="00000000" w:rsidP="00000000" w:rsidRDefault="00000000" w:rsidRPr="00000000" w14:paraId="00000007">
      <w:pPr>
        <w:ind w:firstLine="720"/>
        <w:rPr/>
      </w:pPr>
      <w:r w:rsidDel="00000000" w:rsidR="00000000" w:rsidRPr="00000000">
        <w:rPr>
          <w:rtl w:val="0"/>
        </w:rPr>
        <w:t xml:space="preserve">Classroom: 20</w:t>
      </w:r>
    </w:p>
    <w:p w:rsidR="00000000" w:rsidDel="00000000" w:rsidP="00000000" w:rsidRDefault="00000000" w:rsidRPr="00000000" w14:paraId="00000008">
      <w:pPr>
        <w:ind w:firstLine="720"/>
        <w:rPr/>
      </w:pPr>
      <w:r w:rsidDel="00000000" w:rsidR="00000000" w:rsidRPr="00000000">
        <w:rPr>
          <w:rtl w:val="0"/>
        </w:rPr>
        <w:t xml:space="preserve">Tutorial hours: M-F 7:30-7:55; M-F homeroom; M-Th after school. If coming after school, please let me know ahead of time so I can arrange my childcare schedule.</w:t>
        <w:br w:type="textWrapping"/>
        <w:tab/>
        <w:t xml:space="preserve">Telephone: 903-547-2215 (HHS Office)</w:t>
        <w:br w:type="textWrapping"/>
        <w:tab/>
        <w:t xml:space="preserve">E-mail: </w:t>
      </w:r>
      <w:hyperlink r:id="rId7">
        <w:r w:rsidDel="00000000" w:rsidR="00000000" w:rsidRPr="00000000">
          <w:rPr>
            <w:color w:val="0000ff"/>
            <w:u w:val="single"/>
            <w:rtl w:val="0"/>
          </w:rPr>
          <w:t xml:space="preserve">allenc@hooksisd.net</w:t>
        </w:r>
      </w:hyperlink>
      <w:r w:rsidDel="00000000" w:rsidR="00000000" w:rsidRPr="00000000">
        <w:rPr>
          <w:rtl w:val="0"/>
        </w:rPr>
        <w:t xml:space="preserve"> or </w:t>
      </w:r>
      <w:hyperlink r:id="rId8">
        <w:r w:rsidDel="00000000" w:rsidR="00000000" w:rsidRPr="00000000">
          <w:rPr>
            <w:color w:val="0000ff"/>
            <w:u w:val="single"/>
            <w:rtl w:val="0"/>
          </w:rPr>
          <w:t xml:space="preserve">casey.allen@gohornetsgo.net</w:t>
        </w:r>
      </w:hyperlink>
      <w:r w:rsidDel="00000000" w:rsidR="00000000" w:rsidRPr="00000000">
        <w:rPr>
          <w:rtl w:val="0"/>
        </w:rPr>
        <w:t xml:space="preserve"> </w:t>
      </w:r>
    </w:p>
    <w:p w:rsidR="00000000" w:rsidDel="00000000" w:rsidP="00000000" w:rsidRDefault="00000000" w:rsidRPr="00000000" w14:paraId="00000009">
      <w:pPr>
        <w:ind w:left="720" w:firstLine="0"/>
        <w:rPr>
          <w:sz w:val="20"/>
          <w:szCs w:val="20"/>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Textbook Information: </w:t>
      </w:r>
    </w:p>
    <w:p w:rsidR="00000000" w:rsidDel="00000000" w:rsidP="00000000" w:rsidRDefault="00000000" w:rsidRPr="00000000" w14:paraId="0000000B">
      <w:pPr>
        <w:rPr>
          <w:b w:val="1"/>
        </w:rPr>
      </w:pPr>
      <w:r w:rsidDel="00000000" w:rsidR="00000000" w:rsidRPr="00000000">
        <w:rPr>
          <w:rtl w:val="0"/>
        </w:rPr>
        <w:t xml:space="preserve">The readings for this course are provided through attachments or online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You will need access to the internet or be able to download the works to read outside of class.</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Materials needed:  </w:t>
      </w:r>
    </w:p>
    <w:p w:rsidR="00000000" w:rsidDel="00000000" w:rsidP="00000000" w:rsidRDefault="00000000" w:rsidRPr="00000000" w14:paraId="0000000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blue or black pen or pencil</w:t>
      </w:r>
    </w:p>
    <w:p w:rsidR="00000000" w:rsidDel="00000000" w:rsidP="00000000" w:rsidRDefault="00000000" w:rsidRPr="00000000" w14:paraId="0000000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highlighters</w:t>
      </w:r>
    </w:p>
    <w:p w:rsidR="00000000" w:rsidDel="00000000" w:rsidP="00000000" w:rsidRDefault="00000000" w:rsidRPr="00000000" w14:paraId="0000001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college ruled notebook or notebook paper</w:t>
      </w:r>
    </w:p>
    <w:p w:rsidR="00000000" w:rsidDel="00000000" w:rsidP="00000000" w:rsidRDefault="00000000" w:rsidRPr="00000000" w14:paraId="0000001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Planner or planner pages</w:t>
      </w:r>
    </w:p>
    <w:p w:rsidR="00000000" w:rsidDel="00000000" w:rsidP="00000000" w:rsidRDefault="00000000" w:rsidRPr="00000000" w14:paraId="0000001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CHARGED school issued Chromebook or personal laptop</w:t>
      </w:r>
    </w:p>
    <w:p w:rsidR="00000000" w:rsidDel="00000000" w:rsidP="00000000" w:rsidRDefault="00000000" w:rsidRPr="00000000" w14:paraId="0000001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headphones that will connect to Chromebook/laptop (if needed)</w:t>
      </w:r>
    </w:p>
    <w:p w:rsidR="00000000" w:rsidDel="00000000" w:rsidP="00000000" w:rsidRDefault="00000000" w:rsidRPr="00000000" w14:paraId="0000001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optional: box of tissues or a bottle of hand sanitizer for classroom use</w:t>
      </w:r>
    </w:p>
    <w:p w:rsidR="00000000" w:rsidDel="00000000" w:rsidP="00000000" w:rsidRDefault="00000000" w:rsidRPr="00000000" w14:paraId="0000001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optional: sticky notes for annotations/notes over reading materials</w:t>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widowControl w:val="0"/>
        <w:spacing w:after="280" w:lineRule="auto"/>
        <w:rPr>
          <w:b w:val="1"/>
        </w:rPr>
      </w:pPr>
      <w:r w:rsidDel="00000000" w:rsidR="00000000" w:rsidRPr="00000000">
        <w:rPr>
          <w:b w:val="1"/>
          <w:rtl w:val="0"/>
        </w:rPr>
        <w:t xml:space="preserve">Course Description: </w:t>
      </w:r>
      <w:r w:rsidDel="00000000" w:rsidR="00000000" w:rsidRPr="00000000">
        <w:rPr>
          <w:rtl w:val="0"/>
        </w:rPr>
        <w:t xml:space="preserve">This course is a study of the classics of western literature from Homer through the early Renaissance and the interrelations of the literary form and thought with emphasis on writing literary analysis.</w:t>
      </w:r>
      <w:r w:rsidDel="00000000" w:rsidR="00000000" w:rsidRPr="00000000">
        <w:rPr>
          <w:rtl w:val="0"/>
        </w:rPr>
      </w:r>
    </w:p>
    <w:p w:rsidR="00000000" w:rsidDel="00000000" w:rsidP="00000000" w:rsidRDefault="00000000" w:rsidRPr="00000000" w14:paraId="00000018">
      <w:pPr>
        <w:widowControl w:val="0"/>
        <w:spacing w:after="400" w:lineRule="auto"/>
        <w:rPr>
          <w:color w:val="000000"/>
          <w:sz w:val="24"/>
          <w:szCs w:val="24"/>
        </w:rPr>
      </w:pPr>
      <w:r w:rsidDel="00000000" w:rsidR="00000000" w:rsidRPr="00000000">
        <w:rPr>
          <w:b w:val="1"/>
          <w:rtl w:val="0"/>
        </w:rPr>
        <w:t xml:space="preserve">Prerequisite</w:t>
      </w:r>
      <w:r w:rsidDel="00000000" w:rsidR="00000000" w:rsidRPr="00000000">
        <w:rPr>
          <w:b w:val="1"/>
          <w:sz w:val="22"/>
          <w:szCs w:val="22"/>
          <w:rtl w:val="0"/>
        </w:rPr>
        <w:t xml:space="preserve">:  </w:t>
      </w:r>
      <w:r w:rsidDel="00000000" w:rsidR="00000000" w:rsidRPr="00000000">
        <w:rPr>
          <w:color w:val="000000"/>
          <w:sz w:val="24"/>
          <w:szCs w:val="24"/>
          <w:rtl w:val="0"/>
        </w:rPr>
        <w:t xml:space="preserve">Students taking this course must have satisfactorily completed both semesters of Composition I &amp; II, ENGL 1301 and 1302, or the equivalent from another college or university and successful completion of the reading portion of the TSI test. </w:t>
      </w:r>
    </w:p>
    <w:p w:rsidR="00000000" w:rsidDel="00000000" w:rsidP="00000000" w:rsidRDefault="00000000" w:rsidRPr="00000000" w14:paraId="00000019">
      <w:pPr>
        <w:widowControl w:val="0"/>
        <w:rPr>
          <w:b w:val="1"/>
        </w:rPr>
      </w:pPr>
      <w:r w:rsidDel="00000000" w:rsidR="00000000" w:rsidRPr="00000000">
        <w:rPr>
          <w:b w:val="1"/>
          <w:rtl w:val="0"/>
        </w:rPr>
        <w:t xml:space="preserve">Student Learning Outcomes for the Course: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student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will identify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key ideas, representative authors and works, significant historical or cultural events, and characteristic perspectives or attitudes expressed in the literature of different periods or regions.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student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will analyze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literary works as expressions of individual or communal values within the social, political, cultural, or religious contexts of different literary periods.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student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will demonstrate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knowledge of the development of characteristic forms or styles of expression during different historical periods or in different regions.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student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will articulate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aesthetic principles that guide the scope and variety of works in the arts and humanities.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student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will write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research-based critical papers about the assigned readings in clear and grammatically correct prose, using various critical approaches to literature.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Computer Requirement Policy: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are required to have a computer with Internet access for classes.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The computer must be an actual computer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smartphones, iPads, Androids, Chromebooks, etc., are not acceptable substitutes because they lack the software compatibility necessary to complete all assignments and tests. Financial costs for the necessary equipment and internet access are the responsibility of the student.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Computer Systems Requirements: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2" w:before="0" w:line="240" w:lineRule="auto"/>
        <w:ind w:left="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Webcam, microphone, and speakers or headphones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2"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Windows 10 or a recent version of Mac OS (minimum Sierra). Windows 10 S mode is not supported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2"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Hardware capable of running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Microsoft Teams (free download)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supports multi-media playback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2"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Support for Chrome or Microsoft Edge – Note: Firefox, Safari, or other browsers may not work on all TC applications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2" w:before="0" w:line="240" w:lineRule="auto"/>
        <w:ind w:left="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Ability to run Microsoft Office which will be provided free to TC students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2" w:before="0" w:line="240" w:lineRule="auto"/>
        <w:ind w:left="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Adobe Reader or another PDF viewer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2"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Antivirus software such as Windows Defender or another 3rd party anti-virus solution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Respondus Lockdown browser is used for taking tests; therefore, the system must be capable of running this </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Student Assessment:</w:t>
      </w:r>
    </w:p>
    <w:p w:rsidR="00000000" w:rsidDel="00000000" w:rsidP="00000000" w:rsidRDefault="00000000" w:rsidRPr="00000000" w14:paraId="00000033">
      <w:pPr>
        <w:rPr/>
      </w:pPr>
      <w:r w:rsidDel="00000000" w:rsidR="00000000" w:rsidRPr="00000000">
        <w:rPr>
          <w:rtl w:val="0"/>
        </w:rPr>
      </w:r>
    </w:p>
    <w:tbl>
      <w:tblPr>
        <w:tblStyle w:val="Table1"/>
        <w:tblW w:w="6385.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55"/>
        <w:gridCol w:w="2430"/>
        <w:tblGridChange w:id="0">
          <w:tblGrid>
            <w:gridCol w:w="3955"/>
            <w:gridCol w:w="2430"/>
          </w:tblGrid>
        </w:tblGridChange>
      </w:tblGrid>
      <w:tr>
        <w:trPr>
          <w:cantSplit w:val="0"/>
          <w:trHeight w:val="450" w:hRule="atLeast"/>
          <w:tblHeader w:val="0"/>
        </w:trPr>
        <w:tc>
          <w:tcPr/>
          <w:p w:rsidR="00000000" w:rsidDel="00000000" w:rsidP="00000000" w:rsidRDefault="00000000" w:rsidRPr="00000000" w14:paraId="00000034">
            <w:pPr>
              <w:rPr>
                <w:b w:val="1"/>
              </w:rPr>
            </w:pPr>
            <w:r w:rsidDel="00000000" w:rsidR="00000000" w:rsidRPr="00000000">
              <w:rPr>
                <w:b w:val="1"/>
                <w:rtl w:val="0"/>
              </w:rPr>
              <w:t xml:space="preserve">Assignments and Assessments</w:t>
            </w:r>
          </w:p>
        </w:tc>
        <w:tc>
          <w:tcPr/>
          <w:p w:rsidR="00000000" w:rsidDel="00000000" w:rsidP="00000000" w:rsidRDefault="00000000" w:rsidRPr="00000000" w14:paraId="00000035">
            <w:pPr>
              <w:rPr>
                <w:b w:val="1"/>
              </w:rPr>
            </w:pPr>
            <w:r w:rsidDel="00000000" w:rsidR="00000000" w:rsidRPr="00000000">
              <w:rPr>
                <w:b w:val="1"/>
                <w:rtl w:val="0"/>
              </w:rPr>
              <w:t xml:space="preserve">Percentage of overall grade</w:t>
            </w:r>
          </w:p>
        </w:tc>
      </w:tr>
      <w:tr>
        <w:trPr>
          <w:cantSplit w:val="0"/>
          <w:trHeight w:val="350" w:hRule="atLeast"/>
          <w:tblHeader w:val="0"/>
        </w:trPr>
        <w:tc>
          <w:tcPr/>
          <w:p w:rsidR="00000000" w:rsidDel="00000000" w:rsidP="00000000" w:rsidRDefault="00000000" w:rsidRPr="00000000" w14:paraId="00000036">
            <w:pPr>
              <w:rPr>
                <w:sz w:val="22"/>
                <w:szCs w:val="22"/>
              </w:rPr>
            </w:pPr>
            <w:r w:rsidDel="00000000" w:rsidR="00000000" w:rsidRPr="00000000">
              <w:rPr>
                <w:sz w:val="22"/>
                <w:szCs w:val="22"/>
                <w:rtl w:val="0"/>
              </w:rPr>
              <w:t xml:space="preserve">Essays and Projects</w:t>
            </w:r>
          </w:p>
        </w:tc>
        <w:tc>
          <w:tcPr/>
          <w:p w:rsidR="00000000" w:rsidDel="00000000" w:rsidP="00000000" w:rsidRDefault="00000000" w:rsidRPr="00000000" w14:paraId="00000037">
            <w:pPr>
              <w:jc w:val="center"/>
              <w:rPr/>
            </w:pPr>
            <w:r w:rsidDel="00000000" w:rsidR="00000000" w:rsidRPr="00000000">
              <w:rPr>
                <w:rtl w:val="0"/>
              </w:rPr>
              <w:t xml:space="preserve">50%</w:t>
            </w:r>
          </w:p>
          <w:p w:rsidR="00000000" w:rsidDel="00000000" w:rsidP="00000000" w:rsidRDefault="00000000" w:rsidRPr="00000000" w14:paraId="00000038">
            <w:pPr>
              <w:jc w:val="center"/>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39">
            <w:pPr>
              <w:rPr>
                <w:sz w:val="22"/>
                <w:szCs w:val="22"/>
              </w:rPr>
            </w:pPr>
            <w:r w:rsidDel="00000000" w:rsidR="00000000" w:rsidRPr="00000000">
              <w:rPr>
                <w:sz w:val="22"/>
                <w:szCs w:val="22"/>
                <w:rtl w:val="0"/>
              </w:rPr>
              <w:t xml:space="preserve">Quizzes</w:t>
            </w:r>
          </w:p>
        </w:tc>
        <w:tc>
          <w:tcPr/>
          <w:p w:rsidR="00000000" w:rsidDel="00000000" w:rsidP="00000000" w:rsidRDefault="00000000" w:rsidRPr="00000000" w14:paraId="0000003A">
            <w:pPr>
              <w:jc w:val="center"/>
              <w:rPr/>
            </w:pPr>
            <w:r w:rsidDel="00000000" w:rsidR="00000000" w:rsidRPr="00000000">
              <w:rPr>
                <w:rtl w:val="0"/>
              </w:rPr>
              <w:t xml:space="preserve">30%</w:t>
            </w:r>
          </w:p>
          <w:p w:rsidR="00000000" w:rsidDel="00000000" w:rsidP="00000000" w:rsidRDefault="00000000" w:rsidRPr="00000000" w14:paraId="0000003B">
            <w:pPr>
              <w:jc w:val="center"/>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3C">
            <w:pPr>
              <w:rPr>
                <w:sz w:val="22"/>
                <w:szCs w:val="22"/>
              </w:rPr>
            </w:pPr>
            <w:r w:rsidDel="00000000" w:rsidR="00000000" w:rsidRPr="00000000">
              <w:rPr>
                <w:sz w:val="22"/>
                <w:szCs w:val="22"/>
                <w:rtl w:val="0"/>
              </w:rPr>
              <w:t xml:space="preserve">Class Forums/Discussions</w:t>
            </w:r>
          </w:p>
          <w:p w:rsidR="00000000" w:rsidDel="00000000" w:rsidP="00000000" w:rsidRDefault="00000000" w:rsidRPr="00000000" w14:paraId="0000003D">
            <w:pPr>
              <w:rPr>
                <w:sz w:val="22"/>
                <w:szCs w:val="22"/>
              </w:rPr>
            </w:pPr>
            <w:r w:rsidDel="00000000" w:rsidR="00000000" w:rsidRPr="00000000">
              <w:rPr>
                <w:sz w:val="22"/>
                <w:szCs w:val="22"/>
                <w:rtl w:val="0"/>
              </w:rPr>
              <w:t xml:space="preserve">Summaries</w:t>
            </w:r>
          </w:p>
          <w:p w:rsidR="00000000" w:rsidDel="00000000" w:rsidP="00000000" w:rsidRDefault="00000000" w:rsidRPr="00000000" w14:paraId="0000003E">
            <w:pPr>
              <w:rPr>
                <w:sz w:val="22"/>
                <w:szCs w:val="22"/>
              </w:rPr>
            </w:pPr>
            <w:r w:rsidDel="00000000" w:rsidR="00000000" w:rsidRPr="00000000">
              <w:rPr>
                <w:sz w:val="22"/>
                <w:szCs w:val="22"/>
                <w:rtl w:val="0"/>
              </w:rPr>
              <w:t xml:space="preserve">Activities</w:t>
            </w:r>
          </w:p>
          <w:p w:rsidR="00000000" w:rsidDel="00000000" w:rsidP="00000000" w:rsidRDefault="00000000" w:rsidRPr="00000000" w14:paraId="0000003F">
            <w:pPr>
              <w:rPr>
                <w:sz w:val="22"/>
                <w:szCs w:val="22"/>
              </w:rPr>
            </w:pPr>
            <w:r w:rsidDel="00000000" w:rsidR="00000000" w:rsidRPr="00000000">
              <w:rPr>
                <w:rtl w:val="0"/>
              </w:rPr>
            </w:r>
          </w:p>
        </w:tc>
        <w:tc>
          <w:tcPr/>
          <w:p w:rsidR="00000000" w:rsidDel="00000000" w:rsidP="00000000" w:rsidRDefault="00000000" w:rsidRPr="00000000" w14:paraId="00000040">
            <w:pPr>
              <w:jc w:val="center"/>
              <w:rPr/>
            </w:pPr>
            <w:r w:rsidDel="00000000" w:rsidR="00000000" w:rsidRPr="00000000">
              <w:rPr>
                <w:rtl w:val="0"/>
              </w:rPr>
              <w:t xml:space="preserve">20%</w:t>
            </w:r>
          </w:p>
        </w:tc>
      </w:tr>
    </w:tbl>
    <w:p w:rsidR="00000000" w:rsidDel="00000000" w:rsidP="00000000" w:rsidRDefault="00000000" w:rsidRPr="00000000" w14:paraId="00000041">
      <w:pPr>
        <w:rPr>
          <w:b w:val="1"/>
        </w:rPr>
      </w:pPr>
      <w:r w:rsidDel="00000000" w:rsidR="00000000" w:rsidRPr="00000000">
        <w:rPr>
          <w:b w:val="1"/>
          <w:rtl w:val="0"/>
        </w:rPr>
        <w:t xml:space="preserve">Grading Scale:</w:t>
      </w:r>
    </w:p>
    <w:p w:rsidR="00000000" w:rsidDel="00000000" w:rsidP="00000000" w:rsidRDefault="00000000" w:rsidRPr="00000000" w14:paraId="00000042">
      <w:pPr>
        <w:rPr>
          <w:color w:val="ff0000"/>
        </w:rPr>
      </w:pPr>
      <w:r w:rsidDel="00000000" w:rsidR="00000000" w:rsidRPr="00000000">
        <w:rPr>
          <w:rtl w:val="0"/>
        </w:rPr>
      </w:r>
    </w:p>
    <w:tbl>
      <w:tblPr>
        <w:tblStyle w:val="Table2"/>
        <w:tblW w:w="4085.9999999999995"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2"/>
        <w:gridCol w:w="3084"/>
        <w:tblGridChange w:id="0">
          <w:tblGrid>
            <w:gridCol w:w="1002"/>
            <w:gridCol w:w="3084"/>
          </w:tblGrid>
        </w:tblGridChange>
      </w:tblGrid>
      <w:tr>
        <w:trPr>
          <w:cantSplit w:val="0"/>
          <w:tblHeader w:val="0"/>
        </w:trPr>
        <w:tc>
          <w:tcPr/>
          <w:p w:rsidR="00000000" w:rsidDel="00000000" w:rsidP="00000000" w:rsidRDefault="00000000" w:rsidRPr="00000000" w14:paraId="00000043">
            <w:pPr>
              <w:spacing w:after="75" w:lineRule="auto"/>
              <w:ind w:left="45" w:right="75" w:firstLine="0"/>
              <w:jc w:val="center"/>
              <w:rPr>
                <w:b w:val="1"/>
                <w:color w:val="000000"/>
              </w:rPr>
            </w:pPr>
            <w:r w:rsidDel="00000000" w:rsidR="00000000" w:rsidRPr="00000000">
              <w:rPr>
                <w:b w:val="1"/>
                <w:color w:val="000000"/>
                <w:rtl w:val="0"/>
              </w:rPr>
              <w:t xml:space="preserve">Grade </w:t>
            </w:r>
          </w:p>
        </w:tc>
        <w:tc>
          <w:tcPr/>
          <w:p w:rsidR="00000000" w:rsidDel="00000000" w:rsidP="00000000" w:rsidRDefault="00000000" w:rsidRPr="00000000" w14:paraId="00000044">
            <w:pPr>
              <w:spacing w:after="75" w:lineRule="auto"/>
              <w:ind w:left="45" w:right="75" w:firstLine="0"/>
              <w:jc w:val="center"/>
              <w:rPr>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after="75" w:lineRule="auto"/>
              <w:ind w:left="45" w:right="75" w:firstLine="0"/>
              <w:jc w:val="center"/>
              <w:rPr>
                <w:color w:val="000000"/>
              </w:rPr>
            </w:pPr>
            <w:r w:rsidDel="00000000" w:rsidR="00000000" w:rsidRPr="00000000">
              <w:rPr>
                <w:b w:val="1"/>
                <w:color w:val="000000"/>
                <w:rtl w:val="0"/>
              </w:rPr>
              <w:t xml:space="preserve">A</w:t>
            </w:r>
            <w:r w:rsidDel="00000000" w:rsidR="00000000" w:rsidRPr="00000000">
              <w:rPr>
                <w:rtl w:val="0"/>
              </w:rPr>
            </w:r>
          </w:p>
        </w:tc>
        <w:tc>
          <w:tcPr/>
          <w:p w:rsidR="00000000" w:rsidDel="00000000" w:rsidP="00000000" w:rsidRDefault="00000000" w:rsidRPr="00000000" w14:paraId="00000046">
            <w:pPr>
              <w:spacing w:after="75" w:lineRule="auto"/>
              <w:ind w:left="45" w:right="75" w:firstLine="0"/>
              <w:jc w:val="center"/>
              <w:rPr>
                <w:color w:val="000000"/>
              </w:rPr>
            </w:pPr>
            <w:r w:rsidDel="00000000" w:rsidR="00000000" w:rsidRPr="00000000">
              <w:rPr>
                <w:color w:val="000000"/>
                <w:rtl w:val="0"/>
              </w:rPr>
              <w:t xml:space="preserve">90-100</w:t>
            </w:r>
          </w:p>
        </w:tc>
      </w:tr>
      <w:tr>
        <w:trPr>
          <w:cantSplit w:val="0"/>
          <w:tblHeader w:val="0"/>
        </w:trPr>
        <w:tc>
          <w:tcPr/>
          <w:p w:rsidR="00000000" w:rsidDel="00000000" w:rsidP="00000000" w:rsidRDefault="00000000" w:rsidRPr="00000000" w14:paraId="00000047">
            <w:pPr>
              <w:spacing w:after="75" w:lineRule="auto"/>
              <w:ind w:left="45" w:right="75" w:firstLine="0"/>
              <w:jc w:val="center"/>
              <w:rPr>
                <w:color w:val="000000"/>
              </w:rPr>
            </w:pPr>
            <w:r w:rsidDel="00000000" w:rsidR="00000000" w:rsidRPr="00000000">
              <w:rPr>
                <w:b w:val="1"/>
                <w:color w:val="000000"/>
                <w:rtl w:val="0"/>
              </w:rPr>
              <w:t xml:space="preserve">B</w:t>
            </w:r>
            <w:r w:rsidDel="00000000" w:rsidR="00000000" w:rsidRPr="00000000">
              <w:rPr>
                <w:rtl w:val="0"/>
              </w:rPr>
            </w:r>
          </w:p>
        </w:tc>
        <w:tc>
          <w:tcPr/>
          <w:p w:rsidR="00000000" w:rsidDel="00000000" w:rsidP="00000000" w:rsidRDefault="00000000" w:rsidRPr="00000000" w14:paraId="00000048">
            <w:pPr>
              <w:spacing w:after="75" w:lineRule="auto"/>
              <w:ind w:left="45" w:right="75" w:firstLine="0"/>
              <w:jc w:val="center"/>
              <w:rPr>
                <w:color w:val="000000"/>
              </w:rPr>
            </w:pPr>
            <w:r w:rsidDel="00000000" w:rsidR="00000000" w:rsidRPr="00000000">
              <w:rPr>
                <w:color w:val="000000"/>
                <w:rtl w:val="0"/>
              </w:rPr>
              <w:t xml:space="preserve">80-89</w:t>
            </w:r>
          </w:p>
        </w:tc>
      </w:tr>
      <w:tr>
        <w:trPr>
          <w:cantSplit w:val="0"/>
          <w:tblHeader w:val="0"/>
        </w:trPr>
        <w:tc>
          <w:tcPr/>
          <w:p w:rsidR="00000000" w:rsidDel="00000000" w:rsidP="00000000" w:rsidRDefault="00000000" w:rsidRPr="00000000" w14:paraId="00000049">
            <w:pPr>
              <w:spacing w:after="75" w:lineRule="auto"/>
              <w:ind w:left="45" w:right="75" w:firstLine="0"/>
              <w:jc w:val="center"/>
              <w:rPr>
                <w:color w:val="000000"/>
              </w:rPr>
            </w:pPr>
            <w:r w:rsidDel="00000000" w:rsidR="00000000" w:rsidRPr="00000000">
              <w:rPr>
                <w:b w:val="1"/>
                <w:color w:val="000000"/>
                <w:rtl w:val="0"/>
              </w:rPr>
              <w:t xml:space="preserve">C</w:t>
            </w:r>
            <w:r w:rsidDel="00000000" w:rsidR="00000000" w:rsidRPr="00000000">
              <w:rPr>
                <w:rtl w:val="0"/>
              </w:rPr>
            </w:r>
          </w:p>
        </w:tc>
        <w:tc>
          <w:tcPr/>
          <w:p w:rsidR="00000000" w:rsidDel="00000000" w:rsidP="00000000" w:rsidRDefault="00000000" w:rsidRPr="00000000" w14:paraId="0000004A">
            <w:pPr>
              <w:spacing w:after="75" w:lineRule="auto"/>
              <w:ind w:left="45" w:right="75" w:firstLine="0"/>
              <w:jc w:val="center"/>
              <w:rPr>
                <w:color w:val="000000"/>
              </w:rPr>
            </w:pPr>
            <w:r w:rsidDel="00000000" w:rsidR="00000000" w:rsidRPr="00000000">
              <w:rPr>
                <w:color w:val="000000"/>
                <w:rtl w:val="0"/>
              </w:rPr>
              <w:t xml:space="preserve">70-79</w:t>
            </w:r>
          </w:p>
        </w:tc>
      </w:tr>
      <w:tr>
        <w:trPr>
          <w:cantSplit w:val="0"/>
          <w:tblHeader w:val="0"/>
        </w:trPr>
        <w:tc>
          <w:tcPr/>
          <w:p w:rsidR="00000000" w:rsidDel="00000000" w:rsidP="00000000" w:rsidRDefault="00000000" w:rsidRPr="00000000" w14:paraId="0000004B">
            <w:pPr>
              <w:spacing w:after="75" w:lineRule="auto"/>
              <w:ind w:left="45" w:right="75" w:firstLine="0"/>
              <w:jc w:val="center"/>
              <w:rPr>
                <w:color w:val="000000"/>
              </w:rPr>
            </w:pPr>
            <w:r w:rsidDel="00000000" w:rsidR="00000000" w:rsidRPr="00000000">
              <w:rPr>
                <w:b w:val="1"/>
                <w:color w:val="000000"/>
                <w:rtl w:val="0"/>
              </w:rPr>
              <w:t xml:space="preserve">D</w:t>
            </w:r>
            <w:r w:rsidDel="00000000" w:rsidR="00000000" w:rsidRPr="00000000">
              <w:rPr>
                <w:rtl w:val="0"/>
              </w:rPr>
            </w:r>
          </w:p>
        </w:tc>
        <w:tc>
          <w:tcPr/>
          <w:p w:rsidR="00000000" w:rsidDel="00000000" w:rsidP="00000000" w:rsidRDefault="00000000" w:rsidRPr="00000000" w14:paraId="0000004C">
            <w:pPr>
              <w:spacing w:after="75" w:lineRule="auto"/>
              <w:ind w:left="45" w:right="75" w:firstLine="0"/>
              <w:jc w:val="center"/>
              <w:rPr>
                <w:color w:val="000000"/>
              </w:rPr>
            </w:pPr>
            <w:r w:rsidDel="00000000" w:rsidR="00000000" w:rsidRPr="00000000">
              <w:rPr>
                <w:color w:val="000000"/>
                <w:rtl w:val="0"/>
              </w:rPr>
              <w:t xml:space="preserve">60-69</w:t>
            </w:r>
          </w:p>
        </w:tc>
      </w:tr>
      <w:tr>
        <w:trPr>
          <w:cantSplit w:val="0"/>
          <w:tblHeader w:val="0"/>
        </w:trPr>
        <w:tc>
          <w:tcPr/>
          <w:p w:rsidR="00000000" w:rsidDel="00000000" w:rsidP="00000000" w:rsidRDefault="00000000" w:rsidRPr="00000000" w14:paraId="0000004D">
            <w:pPr>
              <w:spacing w:after="75" w:lineRule="auto"/>
              <w:ind w:left="45" w:right="75" w:firstLine="0"/>
              <w:jc w:val="center"/>
              <w:rPr>
                <w:color w:val="000000"/>
              </w:rPr>
            </w:pPr>
            <w:r w:rsidDel="00000000" w:rsidR="00000000" w:rsidRPr="00000000">
              <w:rPr>
                <w:b w:val="1"/>
                <w:color w:val="000000"/>
                <w:rtl w:val="0"/>
              </w:rPr>
              <w:t xml:space="preserve">F</w:t>
            </w:r>
            <w:r w:rsidDel="00000000" w:rsidR="00000000" w:rsidRPr="00000000">
              <w:rPr>
                <w:rtl w:val="0"/>
              </w:rPr>
            </w:r>
          </w:p>
        </w:tc>
        <w:tc>
          <w:tcPr/>
          <w:p w:rsidR="00000000" w:rsidDel="00000000" w:rsidP="00000000" w:rsidRDefault="00000000" w:rsidRPr="00000000" w14:paraId="0000004E">
            <w:pPr>
              <w:spacing w:after="75" w:lineRule="auto"/>
              <w:ind w:left="45" w:right="75" w:firstLine="0"/>
              <w:jc w:val="center"/>
              <w:rPr>
                <w:color w:val="000000"/>
              </w:rPr>
            </w:pPr>
            <w:r w:rsidDel="00000000" w:rsidR="00000000" w:rsidRPr="00000000">
              <w:rPr>
                <w:color w:val="000000"/>
                <w:rtl w:val="0"/>
              </w:rPr>
              <w:t xml:space="preserve">59-below</w:t>
            </w:r>
          </w:p>
        </w:tc>
      </w:tr>
    </w:tbl>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rFonts w:ascii="Cambria" w:cs="Cambria" w:eastAsia="Cambria" w:hAnsi="Cambria"/>
          <w:i w:val="1"/>
        </w:rPr>
      </w:pPr>
      <w:r w:rsidDel="00000000" w:rsidR="00000000" w:rsidRPr="00000000">
        <w:rPr>
          <w:rFonts w:ascii="Cambria" w:cs="Cambria" w:eastAsia="Cambria" w:hAnsi="Cambria"/>
          <w:b w:val="1"/>
          <w:rtl w:val="0"/>
        </w:rPr>
        <w:t xml:space="preserve">CLASS SCHEDULE: </w:t>
      </w:r>
      <w:r w:rsidDel="00000000" w:rsidR="00000000" w:rsidRPr="00000000">
        <w:rPr>
          <w:rFonts w:ascii="Cambria" w:cs="Cambria" w:eastAsia="Cambria" w:hAnsi="Cambria"/>
          <w:i w:val="1"/>
          <w:rtl w:val="0"/>
        </w:rPr>
        <w:t xml:space="preserve">The listed assignments and due dates are subject to amendment by the instructor at any point during the semester. Students will be notified if any changes occur.</w:t>
      </w:r>
    </w:p>
    <w:p w:rsidR="00000000" w:rsidDel="00000000" w:rsidP="00000000" w:rsidRDefault="00000000" w:rsidRPr="00000000" w14:paraId="00000051">
      <w:pPr>
        <w:rPr>
          <w:rFonts w:ascii="Cambria" w:cs="Cambria" w:eastAsia="Cambria" w:hAnsi="Cambria"/>
          <w:b w:val="1"/>
        </w:rPr>
      </w:pPr>
      <w:r w:rsidDel="00000000" w:rsidR="00000000" w:rsidRPr="00000000">
        <w:rPr>
          <w:rtl w:val="0"/>
        </w:rPr>
      </w:r>
    </w:p>
    <w:tbl>
      <w:tblPr>
        <w:tblStyle w:val="Table3"/>
        <w:tblW w:w="885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3"/>
        <w:gridCol w:w="3748"/>
        <w:gridCol w:w="2955"/>
        <w:tblGridChange w:id="0">
          <w:tblGrid>
            <w:gridCol w:w="2153"/>
            <w:gridCol w:w="3748"/>
            <w:gridCol w:w="2955"/>
          </w:tblGrid>
        </w:tblGridChange>
      </w:tblGrid>
      <w:tr>
        <w:trPr>
          <w:cantSplit w:val="0"/>
          <w:tblHeader w:val="0"/>
        </w:trPr>
        <w:tc>
          <w:tcPr/>
          <w:p w:rsidR="00000000" w:rsidDel="00000000" w:rsidP="00000000" w:rsidRDefault="00000000" w:rsidRPr="00000000" w14:paraId="00000052">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Date</w:t>
            </w:r>
          </w:p>
        </w:tc>
        <w:tc>
          <w:tcPr/>
          <w:p w:rsidR="00000000" w:rsidDel="00000000" w:rsidP="00000000" w:rsidRDefault="00000000" w:rsidRPr="00000000" w14:paraId="00000053">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Class</w:t>
            </w:r>
          </w:p>
        </w:tc>
        <w:tc>
          <w:tcPr/>
          <w:p w:rsidR="00000000" w:rsidDel="00000000" w:rsidP="00000000" w:rsidRDefault="00000000" w:rsidRPr="00000000" w14:paraId="00000054">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Homework</w:t>
            </w:r>
          </w:p>
        </w:tc>
      </w:tr>
      <w:tr>
        <w:trPr>
          <w:cantSplit w:val="0"/>
          <w:tblHeader w:val="0"/>
        </w:trPr>
        <w:tc>
          <w:tcPr/>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w:t>
            </w:r>
          </w:p>
          <w:p w:rsidR="00000000" w:rsidDel="00000000" w:rsidP="00000000" w:rsidRDefault="00000000" w:rsidRPr="00000000" w14:paraId="00000056">
            <w:pPr>
              <w:rPr>
                <w:rFonts w:ascii="Cambria" w:cs="Cambria" w:eastAsia="Cambria" w:hAnsi="Cambria"/>
              </w:rPr>
            </w:pPr>
            <w:r w:rsidDel="00000000" w:rsidR="00000000" w:rsidRPr="00000000">
              <w:rPr>
                <w:rFonts w:ascii="Cambria" w:cs="Cambria" w:eastAsia="Cambria" w:hAnsi="Cambria"/>
                <w:rtl w:val="0"/>
              </w:rPr>
              <w:t xml:space="preserve">Aug</w:t>
            </w:r>
            <w:r w:rsidDel="00000000" w:rsidR="00000000" w:rsidRPr="00000000">
              <w:rPr>
                <w:rtl w:val="0"/>
              </w:rPr>
              <w:t xml:space="preserve">.</w:t>
            </w:r>
            <w:r w:rsidDel="00000000" w:rsidR="00000000" w:rsidRPr="00000000">
              <w:rPr>
                <w:rFonts w:ascii="Cambria" w:cs="Cambria" w:eastAsia="Cambria" w:hAnsi="Cambria"/>
                <w:rtl w:val="0"/>
              </w:rPr>
              <w:t xml:space="preserve"> </w:t>
            </w:r>
            <w:r w:rsidDel="00000000" w:rsidR="00000000" w:rsidRPr="00000000">
              <w:rPr>
                <w:rtl w:val="0"/>
              </w:rPr>
              <w:t xml:space="preserve">14-16; 19-23</w:t>
            </w:r>
            <w:r w:rsidDel="00000000" w:rsidR="00000000" w:rsidRPr="00000000">
              <w:rPr>
                <w:rtl w:val="0"/>
              </w:rPr>
            </w:r>
          </w:p>
        </w:tc>
        <w:tc>
          <w:tcPr/>
          <w:p w:rsidR="00000000" w:rsidDel="00000000" w:rsidP="00000000" w:rsidRDefault="00000000" w:rsidRPr="00000000" w14:paraId="00000057">
            <w:pPr>
              <w:numPr>
                <w:ilvl w:val="0"/>
                <w:numId w:val="26"/>
              </w:numPr>
              <w:ind w:left="720" w:hanging="360"/>
              <w:rPr>
                <w:rFonts w:ascii="Cambria" w:cs="Cambria" w:eastAsia="Cambria" w:hAnsi="Cambria"/>
                <w:sz w:val="21"/>
                <w:szCs w:val="21"/>
                <w:u w:val="none"/>
              </w:rPr>
            </w:pPr>
            <w:r w:rsidDel="00000000" w:rsidR="00000000" w:rsidRPr="00000000">
              <w:rPr>
                <w:rFonts w:ascii="Cambria" w:cs="Cambria" w:eastAsia="Cambria" w:hAnsi="Cambria"/>
                <w:sz w:val="21"/>
                <w:szCs w:val="21"/>
                <w:rtl w:val="0"/>
              </w:rPr>
              <w:t xml:space="preserve">Orientation and Introduction, Syllabus Acknowledgement;</w:t>
            </w:r>
            <w:r w:rsidDel="00000000" w:rsidR="00000000" w:rsidRPr="00000000">
              <w:rPr>
                <w:rtl w:val="0"/>
              </w:rPr>
            </w:r>
          </w:p>
          <w:p w:rsidR="00000000" w:rsidDel="00000000" w:rsidP="00000000" w:rsidRDefault="00000000" w:rsidRPr="00000000" w14:paraId="00000058">
            <w:pPr>
              <w:numPr>
                <w:ilvl w:val="0"/>
                <w:numId w:val="26"/>
              </w:numPr>
              <w:ind w:left="720" w:hanging="360"/>
              <w:rPr>
                <w:rFonts w:ascii="Cambria" w:cs="Cambria" w:eastAsia="Cambria" w:hAnsi="Cambria"/>
                <w:sz w:val="21"/>
                <w:szCs w:val="21"/>
                <w:u w:val="none"/>
              </w:rPr>
            </w:pPr>
            <w:r w:rsidDel="00000000" w:rsidR="00000000" w:rsidRPr="00000000">
              <w:rPr>
                <w:rFonts w:ascii="Cambria" w:cs="Cambria" w:eastAsia="Cambria" w:hAnsi="Cambria"/>
                <w:sz w:val="21"/>
                <w:szCs w:val="21"/>
                <w:rtl w:val="0"/>
              </w:rPr>
              <w:t xml:space="preserve">World Literature Timeline/Periods, handout; </w:t>
            </w:r>
          </w:p>
          <w:p w:rsidR="00000000" w:rsidDel="00000000" w:rsidP="00000000" w:rsidRDefault="00000000" w:rsidRPr="00000000" w14:paraId="00000059">
            <w:pPr>
              <w:numPr>
                <w:ilvl w:val="0"/>
                <w:numId w:val="26"/>
              </w:numPr>
              <w:ind w:left="720" w:hanging="360"/>
              <w:rPr>
                <w:rFonts w:ascii="Cambria" w:cs="Cambria" w:eastAsia="Cambria" w:hAnsi="Cambria"/>
                <w:sz w:val="21"/>
                <w:szCs w:val="21"/>
                <w:u w:val="none"/>
              </w:rPr>
            </w:pPr>
            <w:r w:rsidDel="00000000" w:rsidR="00000000" w:rsidRPr="00000000">
              <w:rPr>
                <w:rFonts w:ascii="Cambria" w:cs="Cambria" w:eastAsia="Cambria" w:hAnsi="Cambria"/>
                <w:sz w:val="21"/>
                <w:szCs w:val="21"/>
                <w:rtl w:val="0"/>
              </w:rPr>
              <w:t xml:space="preserve">Early History of Literature, handout;</w:t>
            </w:r>
          </w:p>
          <w:p w:rsidR="00000000" w:rsidDel="00000000" w:rsidP="00000000" w:rsidRDefault="00000000" w:rsidRPr="00000000" w14:paraId="0000005A">
            <w:pPr>
              <w:numPr>
                <w:ilvl w:val="0"/>
                <w:numId w:val="26"/>
              </w:numPr>
              <w:ind w:left="720" w:hanging="360"/>
              <w:rPr>
                <w:rFonts w:ascii="Cambria" w:cs="Cambria" w:eastAsia="Cambria" w:hAnsi="Cambria"/>
                <w:sz w:val="21"/>
                <w:szCs w:val="21"/>
                <w:u w:val="none"/>
              </w:rPr>
            </w:pPr>
            <w:r w:rsidDel="00000000" w:rsidR="00000000" w:rsidRPr="00000000">
              <w:rPr>
                <w:rFonts w:ascii="Cambria" w:cs="Cambria" w:eastAsia="Cambria" w:hAnsi="Cambria"/>
                <w:i w:val="1"/>
                <w:sz w:val="21"/>
                <w:szCs w:val="21"/>
                <w:rtl w:val="0"/>
              </w:rPr>
              <w:t xml:space="preserve">Epic of Gilgamesh and Mesopotamia</w:t>
            </w:r>
            <w:r w:rsidDel="00000000" w:rsidR="00000000" w:rsidRPr="00000000">
              <w:rPr>
                <w:rFonts w:ascii="Cambria" w:cs="Cambria" w:eastAsia="Cambria" w:hAnsi="Cambria"/>
                <w:sz w:val="21"/>
                <w:szCs w:val="21"/>
                <w:rtl w:val="0"/>
              </w:rPr>
              <w:t xml:space="preserve"> ppt.</w:t>
            </w:r>
          </w:p>
          <w:p w:rsidR="00000000" w:rsidDel="00000000" w:rsidP="00000000" w:rsidRDefault="00000000" w:rsidRPr="00000000" w14:paraId="0000005B">
            <w:pPr>
              <w:numPr>
                <w:ilvl w:val="0"/>
                <w:numId w:val="26"/>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Post in Introduction Forum</w:t>
            </w:r>
          </w:p>
        </w:tc>
        <w:tc>
          <w:tcPr/>
          <w:p w:rsidR="00000000" w:rsidDel="00000000" w:rsidP="00000000" w:rsidRDefault="00000000" w:rsidRPr="00000000" w14:paraId="0000005C">
            <w:pPr>
              <w:numPr>
                <w:ilvl w:val="0"/>
                <w:numId w:val="1"/>
              </w:numPr>
              <w:ind w:left="720" w:hanging="360"/>
              <w:rPr>
                <w:rFonts w:ascii="Cambria" w:cs="Cambria" w:eastAsia="Cambria" w:hAnsi="Cambria"/>
                <w:sz w:val="21"/>
                <w:szCs w:val="21"/>
                <w:u w:val="none"/>
              </w:rPr>
            </w:pPr>
            <w:r w:rsidDel="00000000" w:rsidR="00000000" w:rsidRPr="00000000">
              <w:rPr>
                <w:rFonts w:ascii="Cambria" w:cs="Cambria" w:eastAsia="Cambria" w:hAnsi="Cambria"/>
                <w:sz w:val="21"/>
                <w:szCs w:val="21"/>
                <w:rtl w:val="0"/>
              </w:rPr>
              <w:t xml:space="preserve">Begin reading </w:t>
            </w:r>
            <w:r w:rsidDel="00000000" w:rsidR="00000000" w:rsidRPr="00000000">
              <w:rPr>
                <w:rFonts w:ascii="Cambria" w:cs="Cambria" w:eastAsia="Cambria" w:hAnsi="Cambria"/>
                <w:b w:val="1"/>
                <w:i w:val="1"/>
                <w:sz w:val="21"/>
                <w:szCs w:val="21"/>
                <w:rtl w:val="0"/>
              </w:rPr>
              <w:t xml:space="preserve">The Epic of Gilgamesh</w:t>
            </w:r>
            <w:r w:rsidDel="00000000" w:rsidR="00000000" w:rsidRPr="00000000">
              <w:rPr>
                <w:rtl w:val="0"/>
              </w:rPr>
            </w:r>
          </w:p>
        </w:tc>
      </w:tr>
      <w:tr>
        <w:trPr>
          <w:cantSplit w:val="0"/>
          <w:tblHeader w:val="0"/>
        </w:trPr>
        <w:tc>
          <w:tcPr/>
          <w:p w:rsidR="00000000" w:rsidDel="00000000" w:rsidP="00000000" w:rsidRDefault="00000000" w:rsidRPr="00000000" w14:paraId="0000005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2</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 26-30</w:t>
            </w:r>
          </w:p>
        </w:tc>
        <w:tc>
          <w:tcPr/>
          <w:p w:rsidR="00000000" w:rsidDel="00000000" w:rsidP="00000000" w:rsidRDefault="00000000" w:rsidRPr="00000000" w14:paraId="0000005F">
            <w:pPr>
              <w:numPr>
                <w:ilvl w:val="0"/>
                <w:numId w:val="9"/>
              </w:numPr>
              <w:ind w:left="720" w:hanging="360"/>
              <w:rPr>
                <w:rFonts w:ascii="Cambria" w:cs="Cambria" w:eastAsia="Cambria" w:hAnsi="Cambria"/>
                <w:sz w:val="21"/>
                <w:szCs w:val="21"/>
                <w:u w:val="none"/>
              </w:rPr>
            </w:pPr>
            <w:r w:rsidDel="00000000" w:rsidR="00000000" w:rsidRPr="00000000">
              <w:rPr>
                <w:rFonts w:ascii="Cambria" w:cs="Cambria" w:eastAsia="Cambria" w:hAnsi="Cambria"/>
                <w:i w:val="1"/>
                <w:sz w:val="21"/>
                <w:szCs w:val="21"/>
                <w:rtl w:val="0"/>
              </w:rPr>
              <w:t xml:space="preserve">Hebrew Bible</w:t>
            </w:r>
            <w:r w:rsidDel="00000000" w:rsidR="00000000" w:rsidRPr="00000000">
              <w:rPr>
                <w:rFonts w:ascii="Cambria" w:cs="Cambria" w:eastAsia="Cambria" w:hAnsi="Cambria"/>
                <w:sz w:val="21"/>
                <w:szCs w:val="21"/>
                <w:rtl w:val="0"/>
              </w:rPr>
              <w:t xml:space="preserve"> ppt</w:t>
            </w:r>
          </w:p>
        </w:tc>
        <w:tc>
          <w:tcPr/>
          <w:p w:rsidR="00000000" w:rsidDel="00000000" w:rsidP="00000000" w:rsidRDefault="00000000" w:rsidRPr="00000000" w14:paraId="00000060">
            <w:pPr>
              <w:numPr>
                <w:ilvl w:val="0"/>
                <w:numId w:val="9"/>
              </w:numPr>
              <w:ind w:left="720" w:hanging="360"/>
              <w:rPr>
                <w:rFonts w:ascii="Cambria" w:cs="Cambria" w:eastAsia="Cambria" w:hAnsi="Cambria"/>
                <w:sz w:val="21"/>
                <w:szCs w:val="21"/>
                <w:u w:val="none"/>
              </w:rPr>
            </w:pPr>
            <w:r w:rsidDel="00000000" w:rsidR="00000000" w:rsidRPr="00000000">
              <w:rPr>
                <w:rFonts w:ascii="Cambria" w:cs="Cambria" w:eastAsia="Cambria" w:hAnsi="Cambria"/>
                <w:sz w:val="21"/>
                <w:szCs w:val="21"/>
                <w:rtl w:val="0"/>
              </w:rPr>
              <w:t xml:space="preserve">Begin reading </w:t>
            </w:r>
            <w:r w:rsidDel="00000000" w:rsidR="00000000" w:rsidRPr="00000000">
              <w:rPr>
                <w:rFonts w:ascii="Cambria" w:cs="Cambria" w:eastAsia="Cambria" w:hAnsi="Cambria"/>
                <w:b w:val="1"/>
                <w:i w:val="1"/>
                <w:sz w:val="21"/>
                <w:szCs w:val="21"/>
                <w:rtl w:val="0"/>
              </w:rPr>
              <w:t xml:space="preserve">The Hebrew Bible:</w:t>
            </w:r>
            <w:r w:rsidDel="00000000" w:rsidR="00000000" w:rsidRPr="00000000">
              <w:rPr>
                <w:rFonts w:ascii="Cambria" w:cs="Cambria" w:eastAsia="Cambria" w:hAnsi="Cambria"/>
                <w:sz w:val="21"/>
                <w:szCs w:val="21"/>
                <w:rtl w:val="0"/>
              </w:rPr>
              <w:t xml:space="preserve"> </w:t>
            </w:r>
            <w:r w:rsidDel="00000000" w:rsidR="00000000" w:rsidRPr="00000000">
              <w:rPr>
                <w:rFonts w:ascii="Cambria" w:cs="Cambria" w:eastAsia="Cambria" w:hAnsi="Cambria"/>
                <w:b w:val="1"/>
                <w:sz w:val="21"/>
                <w:szCs w:val="21"/>
                <w:rtl w:val="0"/>
              </w:rPr>
              <w:t xml:space="preserve">Genesis</w:t>
            </w:r>
            <w:r w:rsidDel="00000000" w:rsidR="00000000" w:rsidRPr="00000000">
              <w:rPr>
                <w:rFonts w:ascii="Cambria" w:cs="Cambria" w:eastAsia="Cambria" w:hAnsi="Cambria"/>
                <w:sz w:val="21"/>
                <w:szCs w:val="21"/>
                <w:rtl w:val="0"/>
              </w:rPr>
              <w:t xml:space="preserve"> chaps 1-4, 6-9, 11, 12, 17, 18, 21-22, 25, 27-29, 31-33, 37, 39-47, 50; </w:t>
            </w:r>
            <w:r w:rsidDel="00000000" w:rsidR="00000000" w:rsidRPr="00000000">
              <w:rPr>
                <w:rFonts w:ascii="Cambria" w:cs="Cambria" w:eastAsia="Cambria" w:hAnsi="Cambria"/>
                <w:b w:val="1"/>
                <w:sz w:val="21"/>
                <w:szCs w:val="21"/>
                <w:rtl w:val="0"/>
              </w:rPr>
              <w:t xml:space="preserve">Exodus</w:t>
            </w:r>
            <w:r w:rsidDel="00000000" w:rsidR="00000000" w:rsidRPr="00000000">
              <w:rPr>
                <w:rFonts w:ascii="Cambria" w:cs="Cambria" w:eastAsia="Cambria" w:hAnsi="Cambria"/>
                <w:sz w:val="21"/>
                <w:szCs w:val="21"/>
                <w:rtl w:val="0"/>
              </w:rPr>
              <w:t xml:space="preserve"> chaps 19-20; </w:t>
            </w:r>
            <w:r w:rsidDel="00000000" w:rsidR="00000000" w:rsidRPr="00000000">
              <w:rPr>
                <w:rFonts w:ascii="Cambria" w:cs="Cambria" w:eastAsia="Cambria" w:hAnsi="Cambria"/>
                <w:b w:val="1"/>
                <w:sz w:val="21"/>
                <w:szCs w:val="21"/>
                <w:rtl w:val="0"/>
              </w:rPr>
              <w:t xml:space="preserve">Job </w:t>
            </w:r>
            <w:r w:rsidDel="00000000" w:rsidR="00000000" w:rsidRPr="00000000">
              <w:rPr>
                <w:rFonts w:ascii="Cambria" w:cs="Cambria" w:eastAsia="Cambria" w:hAnsi="Cambria"/>
                <w:sz w:val="21"/>
                <w:szCs w:val="21"/>
                <w:rtl w:val="0"/>
              </w:rPr>
              <w:t xml:space="preserve">chaps 1-14, 29-30, 38-42</w:t>
            </w:r>
          </w:p>
        </w:tc>
      </w:tr>
      <w:tr>
        <w:trPr>
          <w:cantSplit w:val="0"/>
          <w:tblHeader w:val="0"/>
        </w:trPr>
        <w:tc>
          <w:tcPr/>
          <w:p w:rsidR="00000000" w:rsidDel="00000000" w:rsidP="00000000" w:rsidRDefault="00000000" w:rsidRPr="00000000" w14:paraId="0000006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3</w:t>
            </w:r>
          </w:p>
          <w:p w:rsidR="00000000" w:rsidDel="00000000" w:rsidP="00000000" w:rsidRDefault="00000000" w:rsidRPr="00000000" w14:paraId="00000062">
            <w:pPr>
              <w:rPr/>
            </w:pPr>
            <w:r w:rsidDel="00000000" w:rsidR="00000000" w:rsidRPr="00000000">
              <w:rPr>
                <w:rtl w:val="0"/>
              </w:rPr>
              <w:t xml:space="preserve">Sept. 2-No School</w:t>
            </w:r>
          </w:p>
          <w:p w:rsidR="00000000" w:rsidDel="00000000" w:rsidP="00000000" w:rsidRDefault="00000000" w:rsidRPr="00000000" w14:paraId="00000063">
            <w:pPr>
              <w:rPr/>
            </w:pPr>
            <w:r w:rsidDel="00000000" w:rsidR="00000000" w:rsidRPr="00000000">
              <w:rPr>
                <w:rtl w:val="0"/>
              </w:rPr>
              <w:t xml:space="preserve">Sept. 3-6</w:t>
            </w:r>
            <w:r w:rsidDel="00000000" w:rsidR="00000000" w:rsidRPr="00000000">
              <w:rPr>
                <w:rtl w:val="0"/>
              </w:rPr>
            </w:r>
          </w:p>
        </w:tc>
        <w:tc>
          <w:tcPr/>
          <w:p w:rsidR="00000000" w:rsidDel="00000000" w:rsidP="00000000" w:rsidRDefault="00000000" w:rsidRPr="00000000" w14:paraId="00000064">
            <w:pPr>
              <w:numPr>
                <w:ilvl w:val="0"/>
                <w:numId w:val="10"/>
              </w:numPr>
              <w:ind w:left="720" w:hanging="360"/>
              <w:rPr>
                <w:rFonts w:ascii="Cambria" w:cs="Cambria" w:eastAsia="Cambria" w:hAnsi="Cambria"/>
                <w:sz w:val="21"/>
                <w:szCs w:val="21"/>
                <w:u w:val="none"/>
              </w:rPr>
            </w:pPr>
            <w:r w:rsidDel="00000000" w:rsidR="00000000" w:rsidRPr="00000000">
              <w:rPr>
                <w:rFonts w:ascii="Cambria" w:cs="Cambria" w:eastAsia="Cambria" w:hAnsi="Cambria"/>
                <w:sz w:val="21"/>
                <w:szCs w:val="21"/>
                <w:rtl w:val="0"/>
              </w:rPr>
              <w:t xml:space="preserve">Intro </w:t>
            </w:r>
            <w:r w:rsidDel="00000000" w:rsidR="00000000" w:rsidRPr="00000000">
              <w:rPr>
                <w:rFonts w:ascii="Cambria" w:cs="Cambria" w:eastAsia="Cambria" w:hAnsi="Cambria"/>
                <w:i w:val="1"/>
                <w:sz w:val="21"/>
                <w:szCs w:val="21"/>
                <w:rtl w:val="0"/>
              </w:rPr>
              <w:t xml:space="preserve">Hebrew Bible </w:t>
            </w:r>
            <w:r w:rsidDel="00000000" w:rsidR="00000000" w:rsidRPr="00000000">
              <w:rPr>
                <w:rFonts w:ascii="Cambria" w:cs="Cambria" w:eastAsia="Cambria" w:hAnsi="Cambria"/>
                <w:sz w:val="21"/>
                <w:szCs w:val="21"/>
                <w:rtl w:val="0"/>
              </w:rPr>
              <w:t xml:space="preserve">continue reading;</w:t>
            </w:r>
          </w:p>
          <w:p w:rsidR="00000000" w:rsidDel="00000000" w:rsidP="00000000" w:rsidRDefault="00000000" w:rsidRPr="00000000" w14:paraId="00000065">
            <w:pPr>
              <w:numPr>
                <w:ilvl w:val="0"/>
                <w:numId w:val="10"/>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Post in Forum;</w:t>
            </w:r>
          </w:p>
          <w:p w:rsidR="00000000" w:rsidDel="00000000" w:rsidP="00000000" w:rsidRDefault="00000000" w:rsidRPr="00000000" w14:paraId="00000066">
            <w:pPr>
              <w:numPr>
                <w:ilvl w:val="0"/>
                <w:numId w:val="10"/>
              </w:numPr>
              <w:ind w:left="720" w:hanging="360"/>
              <w:rPr>
                <w:rFonts w:ascii="Cambria" w:cs="Cambria" w:eastAsia="Cambria" w:hAnsi="Cambria"/>
                <w:sz w:val="21"/>
                <w:szCs w:val="21"/>
                <w:u w:val="none"/>
              </w:rPr>
            </w:pPr>
            <w:r w:rsidDel="00000000" w:rsidR="00000000" w:rsidRPr="00000000">
              <w:rPr>
                <w:rFonts w:ascii="Cambria" w:cs="Cambria" w:eastAsia="Cambria" w:hAnsi="Cambria"/>
                <w:i w:val="1"/>
                <w:sz w:val="21"/>
                <w:szCs w:val="21"/>
                <w:rtl w:val="0"/>
              </w:rPr>
              <w:t xml:space="preserve">Hebrew Bible</w:t>
            </w:r>
            <w:r w:rsidDel="00000000" w:rsidR="00000000" w:rsidRPr="00000000">
              <w:rPr>
                <w:rFonts w:ascii="Cambria" w:cs="Cambria" w:eastAsia="Cambria" w:hAnsi="Cambria"/>
                <w:sz w:val="21"/>
                <w:szCs w:val="21"/>
                <w:rtl w:val="0"/>
              </w:rPr>
              <w:t xml:space="preserve"> Study Guide and Quiz Review; </w:t>
            </w:r>
          </w:p>
          <w:p w:rsidR="00000000" w:rsidDel="00000000" w:rsidP="00000000" w:rsidRDefault="00000000" w:rsidRPr="00000000" w14:paraId="00000067">
            <w:pPr>
              <w:numPr>
                <w:ilvl w:val="0"/>
                <w:numId w:val="10"/>
              </w:numPr>
              <w:ind w:left="720" w:hanging="360"/>
              <w:rPr>
                <w:rFonts w:ascii="Cambria" w:cs="Cambria" w:eastAsia="Cambria" w:hAnsi="Cambria"/>
                <w:b w:val="1"/>
                <w:sz w:val="21"/>
                <w:szCs w:val="21"/>
                <w:u w:val="none"/>
              </w:rPr>
            </w:pPr>
            <w:r w:rsidDel="00000000" w:rsidR="00000000" w:rsidRPr="00000000">
              <w:rPr>
                <w:rFonts w:ascii="Cambria" w:cs="Cambria" w:eastAsia="Cambria" w:hAnsi="Cambria"/>
                <w:b w:val="1"/>
                <w:sz w:val="21"/>
                <w:szCs w:val="21"/>
                <w:rtl w:val="0"/>
              </w:rPr>
              <w:t xml:space="preserve">Assigned: Article Summary Essay </w:t>
            </w:r>
            <w:r w:rsidDel="00000000" w:rsidR="00000000" w:rsidRPr="00000000">
              <w:rPr>
                <w:rtl w:val="0"/>
              </w:rPr>
            </w:r>
          </w:p>
        </w:tc>
        <w:tc>
          <w:tcPr/>
          <w:p w:rsidR="00000000" w:rsidDel="00000000" w:rsidP="00000000" w:rsidRDefault="00000000" w:rsidRPr="00000000" w14:paraId="00000068">
            <w:pPr>
              <w:numPr>
                <w:ilvl w:val="0"/>
                <w:numId w:val="10"/>
              </w:numPr>
              <w:ind w:left="720" w:hanging="360"/>
              <w:rPr>
                <w:rFonts w:ascii="Cambria" w:cs="Cambria" w:eastAsia="Cambria" w:hAnsi="Cambria"/>
                <w:sz w:val="21"/>
                <w:szCs w:val="21"/>
                <w:u w:val="none"/>
              </w:rPr>
            </w:pPr>
            <w:r w:rsidDel="00000000" w:rsidR="00000000" w:rsidRPr="00000000">
              <w:rPr>
                <w:rFonts w:ascii="Cambria" w:cs="Cambria" w:eastAsia="Cambria" w:hAnsi="Cambria"/>
                <w:sz w:val="21"/>
                <w:szCs w:val="21"/>
                <w:rtl w:val="0"/>
              </w:rPr>
              <w:t xml:space="preserve">Continue reading </w:t>
            </w:r>
            <w:r w:rsidDel="00000000" w:rsidR="00000000" w:rsidRPr="00000000">
              <w:rPr>
                <w:rFonts w:ascii="Cambria" w:cs="Cambria" w:eastAsia="Cambria" w:hAnsi="Cambria"/>
                <w:b w:val="1"/>
                <w:i w:val="1"/>
                <w:sz w:val="21"/>
                <w:szCs w:val="21"/>
                <w:rtl w:val="0"/>
              </w:rPr>
              <w:t xml:space="preserve">the Hebrew Bible</w:t>
            </w:r>
            <w:r w:rsidDel="00000000" w:rsidR="00000000" w:rsidRPr="00000000">
              <w:rPr>
                <w:rFonts w:ascii="Cambria" w:cs="Cambria" w:eastAsia="Cambria" w:hAnsi="Cambria"/>
                <w:sz w:val="21"/>
                <w:szCs w:val="21"/>
                <w:rtl w:val="0"/>
              </w:rPr>
              <w:t xml:space="preserve">, assigned chaps Genesis, Exodus, and Job </w:t>
            </w:r>
            <w:r w:rsidDel="00000000" w:rsidR="00000000" w:rsidRPr="00000000">
              <w:rPr>
                <w:rtl w:val="0"/>
              </w:rPr>
            </w:r>
          </w:p>
          <w:p w:rsidR="00000000" w:rsidDel="00000000" w:rsidP="00000000" w:rsidRDefault="00000000" w:rsidRPr="00000000" w14:paraId="00000069">
            <w:pPr>
              <w:numPr>
                <w:ilvl w:val="0"/>
                <w:numId w:val="10"/>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Work on Article Summary Essay</w:t>
            </w:r>
          </w:p>
        </w:tc>
      </w:tr>
      <w:tr>
        <w:trPr>
          <w:cantSplit w:val="0"/>
          <w:tblHeader w:val="0"/>
        </w:trPr>
        <w:tc>
          <w:tcPr/>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4</w:t>
            </w:r>
          </w:p>
          <w:p w:rsidR="00000000" w:rsidDel="00000000" w:rsidP="00000000" w:rsidRDefault="00000000" w:rsidRPr="00000000" w14:paraId="0000006B">
            <w:pPr>
              <w:rPr>
                <w:rFonts w:ascii="Cambria" w:cs="Cambria" w:eastAsia="Cambria" w:hAnsi="Cambria"/>
              </w:rPr>
            </w:pPr>
            <w:r w:rsidDel="00000000" w:rsidR="00000000" w:rsidRPr="00000000">
              <w:rPr>
                <w:rtl w:val="0"/>
              </w:rPr>
              <w:t xml:space="preserve">Sept. 9-13</w:t>
            </w:r>
            <w:r w:rsidDel="00000000" w:rsidR="00000000" w:rsidRPr="00000000">
              <w:rPr>
                <w:rtl w:val="0"/>
              </w:rPr>
            </w:r>
          </w:p>
        </w:tc>
        <w:tc>
          <w:tcPr/>
          <w:p w:rsidR="00000000" w:rsidDel="00000000" w:rsidP="00000000" w:rsidRDefault="00000000" w:rsidRPr="00000000" w14:paraId="0000006C">
            <w:pPr>
              <w:numPr>
                <w:ilvl w:val="0"/>
                <w:numId w:val="14"/>
              </w:numPr>
              <w:ind w:left="720" w:hanging="360"/>
              <w:rPr>
                <w:rFonts w:ascii="Cambria" w:cs="Cambria" w:eastAsia="Cambria" w:hAnsi="Cambria"/>
                <w:b w:val="1"/>
                <w:sz w:val="21"/>
                <w:szCs w:val="21"/>
                <w:u w:val="none"/>
              </w:rPr>
            </w:pPr>
            <w:r w:rsidDel="00000000" w:rsidR="00000000" w:rsidRPr="00000000">
              <w:rPr>
                <w:rFonts w:ascii="Cambria" w:cs="Cambria" w:eastAsia="Cambria" w:hAnsi="Cambria"/>
                <w:b w:val="1"/>
                <w:sz w:val="21"/>
                <w:szCs w:val="21"/>
                <w:rtl w:val="0"/>
              </w:rPr>
              <w:t xml:space="preserve">World Lit Intro &amp; </w:t>
            </w:r>
            <w:r w:rsidDel="00000000" w:rsidR="00000000" w:rsidRPr="00000000">
              <w:rPr>
                <w:rFonts w:ascii="Cambria" w:cs="Cambria" w:eastAsia="Cambria" w:hAnsi="Cambria"/>
                <w:b w:val="1"/>
                <w:i w:val="1"/>
                <w:sz w:val="21"/>
                <w:szCs w:val="21"/>
                <w:rtl w:val="0"/>
              </w:rPr>
              <w:t xml:space="preserve">Hebrew Bible</w:t>
            </w:r>
            <w:r w:rsidDel="00000000" w:rsidR="00000000" w:rsidRPr="00000000">
              <w:rPr>
                <w:rFonts w:ascii="Cambria" w:cs="Cambria" w:eastAsia="Cambria" w:hAnsi="Cambria"/>
                <w:b w:val="1"/>
                <w:sz w:val="21"/>
                <w:szCs w:val="21"/>
                <w:rtl w:val="0"/>
              </w:rPr>
              <w:t xml:space="preserve"> Quiz</w:t>
            </w:r>
            <w:r w:rsidDel="00000000" w:rsidR="00000000" w:rsidRPr="00000000">
              <w:rPr>
                <w:rtl w:val="0"/>
              </w:rPr>
            </w:r>
          </w:p>
          <w:p w:rsidR="00000000" w:rsidDel="00000000" w:rsidP="00000000" w:rsidRDefault="00000000" w:rsidRPr="00000000" w14:paraId="0000006D">
            <w:pPr>
              <w:numPr>
                <w:ilvl w:val="0"/>
                <w:numId w:val="14"/>
              </w:numPr>
              <w:ind w:left="720" w:hanging="360"/>
              <w:rPr>
                <w:rFonts w:ascii="Cambria" w:cs="Cambria" w:eastAsia="Cambria" w:hAnsi="Cambria"/>
                <w:b w:val="1"/>
                <w:sz w:val="21"/>
                <w:szCs w:val="21"/>
                <w:u w:val="none"/>
              </w:rPr>
            </w:pPr>
            <w:r w:rsidDel="00000000" w:rsidR="00000000" w:rsidRPr="00000000">
              <w:rPr>
                <w:rFonts w:ascii="Cambria" w:cs="Cambria" w:eastAsia="Cambria" w:hAnsi="Cambria"/>
                <w:b w:val="1"/>
                <w:sz w:val="21"/>
                <w:szCs w:val="21"/>
                <w:rtl w:val="0"/>
              </w:rPr>
              <w:t xml:space="preserve">Article Summary Essay DUE</w:t>
            </w:r>
            <w:r w:rsidDel="00000000" w:rsidR="00000000" w:rsidRPr="00000000">
              <w:rPr>
                <w:rtl w:val="0"/>
              </w:rPr>
            </w:r>
          </w:p>
          <w:p w:rsidR="00000000" w:rsidDel="00000000" w:rsidP="00000000" w:rsidRDefault="00000000" w:rsidRPr="00000000" w14:paraId="0000006E">
            <w:pPr>
              <w:numPr>
                <w:ilvl w:val="0"/>
                <w:numId w:val="14"/>
              </w:numP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Intro of Homer’s t</w:t>
            </w:r>
            <w:r w:rsidDel="00000000" w:rsidR="00000000" w:rsidRPr="00000000">
              <w:rPr>
                <w:rFonts w:ascii="Cambria" w:cs="Cambria" w:eastAsia="Cambria" w:hAnsi="Cambria"/>
                <w:b w:val="1"/>
                <w:i w:val="1"/>
                <w:rtl w:val="0"/>
              </w:rPr>
              <w:t xml:space="preserve">he Iliad</w:t>
            </w:r>
          </w:p>
          <w:p w:rsidR="00000000" w:rsidDel="00000000" w:rsidP="00000000" w:rsidRDefault="00000000" w:rsidRPr="00000000" w14:paraId="0000006F">
            <w:pPr>
              <w:numPr>
                <w:ilvl w:val="0"/>
                <w:numId w:val="14"/>
              </w:numP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The Breakfast of Champions project assigned.</w:t>
            </w:r>
          </w:p>
        </w:tc>
        <w:tc>
          <w:tcPr/>
          <w:p w:rsidR="00000000" w:rsidDel="00000000" w:rsidP="00000000" w:rsidRDefault="00000000" w:rsidRPr="00000000" w14:paraId="00000070">
            <w:pPr>
              <w:numPr>
                <w:ilvl w:val="0"/>
                <w:numId w:val="14"/>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Read </w:t>
            </w:r>
            <w:r w:rsidDel="00000000" w:rsidR="00000000" w:rsidRPr="00000000">
              <w:rPr>
                <w:rFonts w:ascii="Cambria" w:cs="Cambria" w:eastAsia="Cambria" w:hAnsi="Cambria"/>
                <w:b w:val="1"/>
                <w:i w:val="1"/>
                <w:rtl w:val="0"/>
              </w:rPr>
              <w:t xml:space="preserve">the Iliad</w:t>
            </w:r>
            <w:r w:rsidDel="00000000" w:rsidR="00000000" w:rsidRPr="00000000">
              <w:rPr>
                <w:rFonts w:ascii="Cambria" w:cs="Cambria" w:eastAsia="Cambria" w:hAnsi="Cambria"/>
                <w:rtl w:val="0"/>
              </w:rPr>
              <w:t xml:space="preserve">, Books I, VI, VIII, IX </w:t>
            </w:r>
          </w:p>
          <w:p w:rsidR="00000000" w:rsidDel="00000000" w:rsidP="00000000" w:rsidRDefault="00000000" w:rsidRPr="00000000" w14:paraId="00000071">
            <w:pPr>
              <w:numPr>
                <w:ilvl w:val="0"/>
                <w:numId w:val="14"/>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Read </w:t>
            </w:r>
            <w:r w:rsidDel="00000000" w:rsidR="00000000" w:rsidRPr="00000000">
              <w:rPr>
                <w:rFonts w:ascii="Cambria" w:cs="Cambria" w:eastAsia="Cambria" w:hAnsi="Cambria"/>
                <w:b w:val="1"/>
                <w:i w:val="1"/>
                <w:rtl w:val="0"/>
              </w:rPr>
              <w:t xml:space="preserve">the Iliad</w:t>
            </w:r>
            <w:r w:rsidDel="00000000" w:rsidR="00000000" w:rsidRPr="00000000">
              <w:rPr>
                <w:rFonts w:ascii="Cambria" w:cs="Cambria" w:eastAsia="Cambria" w:hAnsi="Cambria"/>
                <w:rtl w:val="0"/>
              </w:rPr>
              <w:t xml:space="preserve">, Books </w:t>
            </w:r>
            <w:r w:rsidDel="00000000" w:rsidR="00000000" w:rsidRPr="00000000">
              <w:rPr>
                <w:rFonts w:ascii="Cambria" w:cs="Cambria" w:eastAsia="Cambria" w:hAnsi="Cambria"/>
                <w:sz w:val="21"/>
                <w:szCs w:val="21"/>
                <w:rtl w:val="0"/>
              </w:rPr>
              <w:t xml:space="preserve">VIII, XI, XVI, XVIII, XXII, XXIV       </w:t>
            </w:r>
          </w:p>
          <w:p w:rsidR="00000000" w:rsidDel="00000000" w:rsidP="00000000" w:rsidRDefault="00000000" w:rsidRPr="00000000" w14:paraId="00000072">
            <w:pPr>
              <w:numPr>
                <w:ilvl w:val="0"/>
                <w:numId w:val="14"/>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Work on Breakfast of Champions project.</w:t>
            </w:r>
          </w:p>
        </w:tc>
      </w:tr>
      <w:tr>
        <w:trPr>
          <w:cantSplit w:val="0"/>
          <w:tblHeader w:val="0"/>
        </w:trPr>
        <w:tc>
          <w:tcPr/>
          <w:p w:rsidR="00000000" w:rsidDel="00000000" w:rsidP="00000000" w:rsidRDefault="00000000" w:rsidRPr="00000000" w14:paraId="0000007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5</w:t>
            </w:r>
          </w:p>
          <w:p w:rsidR="00000000" w:rsidDel="00000000" w:rsidP="00000000" w:rsidRDefault="00000000" w:rsidRPr="00000000" w14:paraId="00000074">
            <w:pPr>
              <w:rPr/>
            </w:pPr>
            <w:r w:rsidDel="00000000" w:rsidR="00000000" w:rsidRPr="00000000">
              <w:rPr>
                <w:rtl w:val="0"/>
              </w:rPr>
              <w:t xml:space="preserve">Sept. 16-20</w:t>
            </w:r>
          </w:p>
          <w:p w:rsidR="00000000" w:rsidDel="00000000" w:rsidP="00000000" w:rsidRDefault="00000000" w:rsidRPr="00000000" w14:paraId="00000075">
            <w:pPr>
              <w:rPr>
                <w:b w:val="1"/>
              </w:rPr>
            </w:pPr>
            <w:r w:rsidDel="00000000" w:rsidR="00000000" w:rsidRPr="00000000">
              <w:rPr>
                <w:b w:val="1"/>
                <w:rtl w:val="0"/>
              </w:rPr>
              <w:t xml:space="preserve">End of Six Weeks</w:t>
            </w:r>
            <w:r w:rsidDel="00000000" w:rsidR="00000000" w:rsidRPr="00000000">
              <w:rPr>
                <w:rtl w:val="0"/>
              </w:rPr>
            </w:r>
          </w:p>
        </w:tc>
        <w:tc>
          <w:tcPr/>
          <w:p w:rsidR="00000000" w:rsidDel="00000000" w:rsidP="00000000" w:rsidRDefault="00000000" w:rsidRPr="00000000" w14:paraId="00000076">
            <w:pPr>
              <w:numPr>
                <w:ilvl w:val="0"/>
                <w:numId w:val="1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Continue</w:t>
            </w:r>
            <w:r w:rsidDel="00000000" w:rsidR="00000000" w:rsidRPr="00000000">
              <w:rPr>
                <w:rFonts w:ascii="Cambria" w:cs="Cambria" w:eastAsia="Cambria" w:hAnsi="Cambria"/>
                <w:i w:val="1"/>
                <w:rtl w:val="0"/>
              </w:rPr>
              <w:t xml:space="preserve"> the Iliad </w:t>
            </w:r>
            <w:r w:rsidDel="00000000" w:rsidR="00000000" w:rsidRPr="00000000">
              <w:rPr>
                <w:rFonts w:ascii="Cambria" w:cs="Cambria" w:eastAsia="Cambria" w:hAnsi="Cambria"/>
                <w:rtl w:val="0"/>
              </w:rPr>
              <w:t xml:space="preserve">with Characterization and Quiz Review</w:t>
            </w:r>
          </w:p>
          <w:p w:rsidR="00000000" w:rsidDel="00000000" w:rsidP="00000000" w:rsidRDefault="00000000" w:rsidRPr="00000000" w14:paraId="00000077">
            <w:pPr>
              <w:numPr>
                <w:ilvl w:val="0"/>
                <w:numId w:val="13"/>
              </w:numP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Iliad QUIZ</w:t>
            </w:r>
          </w:p>
          <w:p w:rsidR="00000000" w:rsidDel="00000000" w:rsidP="00000000" w:rsidRDefault="00000000" w:rsidRPr="00000000" w14:paraId="00000078">
            <w:pPr>
              <w:numPr>
                <w:ilvl w:val="0"/>
                <w:numId w:val="13"/>
              </w:numPr>
              <w:ind w:left="720" w:hanging="360"/>
              <w:rPr>
                <w:rFonts w:ascii="Cambria" w:cs="Cambria" w:eastAsia="Cambria" w:hAnsi="Cambria"/>
                <w:i w:val="1"/>
                <w:u w:val="none"/>
              </w:rPr>
            </w:pPr>
            <w:r w:rsidDel="00000000" w:rsidR="00000000" w:rsidRPr="00000000">
              <w:rPr>
                <w:i w:val="1"/>
                <w:rtl w:val="0"/>
              </w:rPr>
              <w:t xml:space="preserve">I</w:t>
            </w:r>
            <w:r w:rsidDel="00000000" w:rsidR="00000000" w:rsidRPr="00000000">
              <w:rPr>
                <w:rFonts w:ascii="Cambria" w:cs="Cambria" w:eastAsia="Cambria" w:hAnsi="Cambria"/>
                <w:i w:val="1"/>
                <w:rtl w:val="0"/>
              </w:rPr>
              <w:t xml:space="preserve">liad</w:t>
            </w:r>
            <w:r w:rsidDel="00000000" w:rsidR="00000000" w:rsidRPr="00000000">
              <w:rPr>
                <w:rFonts w:ascii="Cambria" w:cs="Cambria" w:eastAsia="Cambria" w:hAnsi="Cambria"/>
                <w:rtl w:val="0"/>
              </w:rPr>
              <w:t xml:space="preserve"> Article Selections Assigned with Response Forum</w:t>
            </w:r>
          </w:p>
        </w:tc>
        <w:tc>
          <w:tcPr/>
          <w:p w:rsidR="00000000" w:rsidDel="00000000" w:rsidP="00000000" w:rsidRDefault="00000000" w:rsidRPr="00000000" w14:paraId="00000079">
            <w:pPr>
              <w:numPr>
                <w:ilvl w:val="0"/>
                <w:numId w:val="1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Review for </w:t>
            </w:r>
            <w:r w:rsidDel="00000000" w:rsidR="00000000" w:rsidRPr="00000000">
              <w:rPr>
                <w:rFonts w:ascii="Cambria" w:cs="Cambria" w:eastAsia="Cambria" w:hAnsi="Cambria"/>
                <w:i w:val="1"/>
                <w:rtl w:val="0"/>
              </w:rPr>
              <w:t xml:space="preserve">Iliad</w:t>
            </w:r>
            <w:r w:rsidDel="00000000" w:rsidR="00000000" w:rsidRPr="00000000">
              <w:rPr>
                <w:rFonts w:ascii="Cambria" w:cs="Cambria" w:eastAsia="Cambria" w:hAnsi="Cambria"/>
                <w:rtl w:val="0"/>
              </w:rPr>
              <w:t xml:space="preserve"> Quiz</w:t>
            </w:r>
          </w:p>
          <w:p w:rsidR="00000000" w:rsidDel="00000000" w:rsidP="00000000" w:rsidRDefault="00000000" w:rsidRPr="00000000" w14:paraId="0000007A">
            <w:pPr>
              <w:numPr>
                <w:ilvl w:val="0"/>
                <w:numId w:val="1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Read assigned article </w:t>
            </w:r>
          </w:p>
          <w:p w:rsidR="00000000" w:rsidDel="00000000" w:rsidP="00000000" w:rsidRDefault="00000000" w:rsidRPr="00000000" w14:paraId="0000007B">
            <w:pPr>
              <w:numPr>
                <w:ilvl w:val="0"/>
                <w:numId w:val="1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Work on Breakfast of Champions project.</w:t>
            </w:r>
          </w:p>
        </w:tc>
      </w:tr>
      <w:tr>
        <w:trPr>
          <w:cantSplit w:val="0"/>
          <w:tblHeader w:val="0"/>
        </w:trPr>
        <w:tc>
          <w:tcPr/>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6</w:t>
            </w:r>
          </w:p>
          <w:p w:rsidR="00000000" w:rsidDel="00000000" w:rsidP="00000000" w:rsidRDefault="00000000" w:rsidRPr="00000000" w14:paraId="0000007D">
            <w:pPr>
              <w:rPr>
                <w:rFonts w:ascii="Cambria" w:cs="Cambria" w:eastAsia="Cambria" w:hAnsi="Cambria"/>
              </w:rPr>
            </w:pPr>
            <w:r w:rsidDel="00000000" w:rsidR="00000000" w:rsidRPr="00000000">
              <w:rPr>
                <w:rFonts w:ascii="Cambria" w:cs="Cambria" w:eastAsia="Cambria" w:hAnsi="Cambria"/>
                <w:rtl w:val="0"/>
              </w:rPr>
              <w:t xml:space="preserve">Sept.</w:t>
            </w:r>
            <w:r w:rsidDel="00000000" w:rsidR="00000000" w:rsidRPr="00000000">
              <w:rPr>
                <w:rtl w:val="0"/>
              </w:rPr>
              <w:t xml:space="preserve"> 23-27</w:t>
            </w:r>
            <w:r w:rsidDel="00000000" w:rsidR="00000000" w:rsidRPr="00000000">
              <w:rPr>
                <w:rtl w:val="0"/>
              </w:rPr>
            </w:r>
          </w:p>
        </w:tc>
        <w:tc>
          <w:tcPr/>
          <w:p w:rsidR="00000000" w:rsidDel="00000000" w:rsidP="00000000" w:rsidRDefault="00000000" w:rsidRPr="00000000" w14:paraId="0000007E">
            <w:pPr>
              <w:numPr>
                <w:ilvl w:val="0"/>
                <w:numId w:val="2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Introduction </w:t>
            </w:r>
            <w:r w:rsidDel="00000000" w:rsidR="00000000" w:rsidRPr="00000000">
              <w:rPr>
                <w:rFonts w:ascii="Cambria" w:cs="Cambria" w:eastAsia="Cambria" w:hAnsi="Cambria"/>
                <w:i w:val="1"/>
                <w:rtl w:val="0"/>
              </w:rPr>
              <w:t xml:space="preserve">Oedipus the King</w:t>
            </w:r>
          </w:p>
          <w:p w:rsidR="00000000" w:rsidDel="00000000" w:rsidP="00000000" w:rsidRDefault="00000000" w:rsidRPr="00000000" w14:paraId="0000007F">
            <w:pPr>
              <w:numPr>
                <w:ilvl w:val="0"/>
                <w:numId w:val="2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Activities for </w:t>
            </w:r>
            <w:r w:rsidDel="00000000" w:rsidR="00000000" w:rsidRPr="00000000">
              <w:rPr>
                <w:rFonts w:ascii="Cambria" w:cs="Cambria" w:eastAsia="Cambria" w:hAnsi="Cambria"/>
                <w:i w:val="1"/>
                <w:rtl w:val="0"/>
              </w:rPr>
              <w:t xml:space="preserve">Oedipus the King</w:t>
            </w:r>
          </w:p>
          <w:p w:rsidR="00000000" w:rsidDel="00000000" w:rsidP="00000000" w:rsidRDefault="00000000" w:rsidRPr="00000000" w14:paraId="00000080">
            <w:pPr>
              <w:numPr>
                <w:ilvl w:val="0"/>
                <w:numId w:val="2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Post in Forum</w:t>
            </w:r>
          </w:p>
        </w:tc>
        <w:tc>
          <w:tcPr/>
          <w:p w:rsidR="00000000" w:rsidDel="00000000" w:rsidP="00000000" w:rsidRDefault="00000000" w:rsidRPr="00000000" w14:paraId="00000081">
            <w:pPr>
              <w:numPr>
                <w:ilvl w:val="0"/>
                <w:numId w:val="2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1"/>
                <w:szCs w:val="21"/>
                <w:rtl w:val="0"/>
              </w:rPr>
              <w:t xml:space="preserve">Read </w:t>
            </w:r>
            <w:r w:rsidDel="00000000" w:rsidR="00000000" w:rsidRPr="00000000">
              <w:rPr>
                <w:rFonts w:ascii="Cambria" w:cs="Cambria" w:eastAsia="Cambria" w:hAnsi="Cambria"/>
                <w:b w:val="1"/>
                <w:i w:val="1"/>
                <w:sz w:val="21"/>
                <w:szCs w:val="21"/>
                <w:rtl w:val="0"/>
              </w:rPr>
              <w:t xml:space="preserve">Oedipus the King</w:t>
            </w:r>
            <w:r w:rsidDel="00000000" w:rsidR="00000000" w:rsidRPr="00000000">
              <w:rPr>
                <w:rFonts w:ascii="Cambria" w:cs="Cambria" w:eastAsia="Cambria" w:hAnsi="Cambria"/>
                <w:sz w:val="21"/>
                <w:szCs w:val="21"/>
                <w:rtl w:val="0"/>
              </w:rPr>
              <w:t xml:space="preserve"> </w:t>
            </w:r>
          </w:p>
          <w:p w:rsidR="00000000" w:rsidDel="00000000" w:rsidP="00000000" w:rsidRDefault="00000000" w:rsidRPr="00000000" w14:paraId="00000082">
            <w:pPr>
              <w:numPr>
                <w:ilvl w:val="0"/>
                <w:numId w:val="2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Work on Breakfast of Champions project.</w:t>
            </w:r>
            <w:r w:rsidDel="00000000" w:rsidR="00000000" w:rsidRPr="00000000">
              <w:rPr>
                <w:rtl w:val="0"/>
              </w:rPr>
            </w:r>
          </w:p>
        </w:tc>
      </w:tr>
      <w:tr>
        <w:trPr>
          <w:cantSplit w:val="0"/>
          <w:tblHeader w:val="0"/>
        </w:trPr>
        <w:tc>
          <w:tcPr/>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7</w:t>
            </w:r>
          </w:p>
          <w:p w:rsidR="00000000" w:rsidDel="00000000" w:rsidP="00000000" w:rsidRDefault="00000000" w:rsidRPr="00000000" w14:paraId="00000084">
            <w:pPr>
              <w:rPr>
                <w:rFonts w:ascii="Cambria" w:cs="Cambria" w:eastAsia="Cambria" w:hAnsi="Cambria"/>
              </w:rPr>
            </w:pPr>
            <w:r w:rsidDel="00000000" w:rsidR="00000000" w:rsidRPr="00000000">
              <w:rPr>
                <w:rFonts w:ascii="Cambria" w:cs="Cambria" w:eastAsia="Cambria" w:hAnsi="Cambria"/>
                <w:rtl w:val="0"/>
              </w:rPr>
              <w:t xml:space="preserve">S</w:t>
            </w:r>
            <w:r w:rsidDel="00000000" w:rsidR="00000000" w:rsidRPr="00000000">
              <w:rPr>
                <w:rtl w:val="0"/>
              </w:rPr>
              <w:t xml:space="preserve">ept. 30-Oct. 4</w:t>
            </w:r>
            <w:r w:rsidDel="00000000" w:rsidR="00000000" w:rsidRPr="00000000">
              <w:rPr>
                <w:rtl w:val="0"/>
              </w:rPr>
            </w:r>
          </w:p>
        </w:tc>
        <w:tc>
          <w:tcPr/>
          <w:p w:rsidR="00000000" w:rsidDel="00000000" w:rsidP="00000000" w:rsidRDefault="00000000" w:rsidRPr="00000000" w14:paraId="00000085">
            <w:pPr>
              <w:numPr>
                <w:ilvl w:val="0"/>
                <w:numId w:val="15"/>
              </w:numP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Characterization Analysis Essay Assigned; </w:t>
            </w:r>
          </w:p>
          <w:p w:rsidR="00000000" w:rsidDel="00000000" w:rsidP="00000000" w:rsidRDefault="00000000" w:rsidRPr="00000000" w14:paraId="00000086">
            <w:pPr>
              <w:numPr>
                <w:ilvl w:val="0"/>
                <w:numId w:val="15"/>
              </w:numPr>
              <w:ind w:left="720" w:hanging="360"/>
              <w:rPr>
                <w:rFonts w:ascii="Cambria" w:cs="Cambria" w:eastAsia="Cambria" w:hAnsi="Cambria"/>
                <w:u w:val="none"/>
              </w:rPr>
            </w:pPr>
            <w:r w:rsidDel="00000000" w:rsidR="00000000" w:rsidRPr="00000000">
              <w:rPr>
                <w:rFonts w:ascii="Cambria" w:cs="Cambria" w:eastAsia="Cambria" w:hAnsi="Cambria"/>
                <w:i w:val="1"/>
                <w:rtl w:val="0"/>
              </w:rPr>
              <w:t xml:space="preserve">Oedipus</w:t>
            </w:r>
            <w:r w:rsidDel="00000000" w:rsidR="00000000" w:rsidRPr="00000000">
              <w:rPr>
                <w:rFonts w:ascii="Cambria" w:cs="Cambria" w:eastAsia="Cambria" w:hAnsi="Cambria"/>
                <w:rtl w:val="0"/>
              </w:rPr>
              <w:t xml:space="preserve"> Quiz Review</w:t>
            </w:r>
          </w:p>
          <w:p w:rsidR="00000000" w:rsidDel="00000000" w:rsidP="00000000" w:rsidRDefault="00000000" w:rsidRPr="00000000" w14:paraId="00000087">
            <w:pPr>
              <w:numPr>
                <w:ilvl w:val="0"/>
                <w:numId w:val="15"/>
              </w:numPr>
              <w:ind w:left="720" w:hanging="360"/>
              <w:rPr>
                <w:rFonts w:ascii="Cambria" w:cs="Cambria" w:eastAsia="Cambria" w:hAnsi="Cambria"/>
                <w:b w:val="1"/>
                <w:u w:val="none"/>
              </w:rPr>
            </w:pPr>
            <w:r w:rsidDel="00000000" w:rsidR="00000000" w:rsidRPr="00000000">
              <w:rPr>
                <w:rFonts w:ascii="Cambria" w:cs="Cambria" w:eastAsia="Cambria" w:hAnsi="Cambria"/>
                <w:b w:val="1"/>
                <w:i w:val="1"/>
                <w:rtl w:val="0"/>
              </w:rPr>
              <w:t xml:space="preserve">Oedipus </w:t>
            </w:r>
            <w:r w:rsidDel="00000000" w:rsidR="00000000" w:rsidRPr="00000000">
              <w:rPr>
                <w:rFonts w:ascii="Cambria" w:cs="Cambria" w:eastAsia="Cambria" w:hAnsi="Cambria"/>
                <w:b w:val="1"/>
                <w:rtl w:val="0"/>
              </w:rPr>
              <w:t xml:space="preserve">Quiz</w:t>
            </w:r>
            <w:r w:rsidDel="00000000" w:rsidR="00000000" w:rsidRPr="00000000">
              <w:rPr>
                <w:rtl w:val="0"/>
              </w:rPr>
            </w:r>
          </w:p>
        </w:tc>
        <w:tc>
          <w:tcPr/>
          <w:p w:rsidR="00000000" w:rsidDel="00000000" w:rsidP="00000000" w:rsidRDefault="00000000" w:rsidRPr="00000000" w14:paraId="00000088">
            <w:pPr>
              <w:numPr>
                <w:ilvl w:val="0"/>
                <w:numId w:val="15"/>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Review for </w:t>
            </w:r>
            <w:r w:rsidDel="00000000" w:rsidR="00000000" w:rsidRPr="00000000">
              <w:rPr>
                <w:rFonts w:ascii="Cambria" w:cs="Cambria" w:eastAsia="Cambria" w:hAnsi="Cambria"/>
                <w:i w:val="1"/>
                <w:rtl w:val="0"/>
              </w:rPr>
              <w:t xml:space="preserve">Oedipus</w:t>
            </w:r>
            <w:r w:rsidDel="00000000" w:rsidR="00000000" w:rsidRPr="00000000">
              <w:rPr>
                <w:rFonts w:ascii="Cambria" w:cs="Cambria" w:eastAsia="Cambria" w:hAnsi="Cambria"/>
                <w:rtl w:val="0"/>
              </w:rPr>
              <w:t xml:space="preserve"> Quiz; Work on Essay</w:t>
            </w:r>
          </w:p>
          <w:p w:rsidR="00000000" w:rsidDel="00000000" w:rsidP="00000000" w:rsidRDefault="00000000" w:rsidRPr="00000000" w14:paraId="00000089">
            <w:pPr>
              <w:numPr>
                <w:ilvl w:val="0"/>
                <w:numId w:val="15"/>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Work on Breakfast of Champions project.</w:t>
            </w:r>
            <w:r w:rsidDel="00000000" w:rsidR="00000000" w:rsidRPr="00000000">
              <w:rPr>
                <w:rtl w:val="0"/>
              </w:rPr>
            </w:r>
          </w:p>
        </w:tc>
      </w:tr>
      <w:tr>
        <w:trPr>
          <w:cantSplit w:val="0"/>
          <w:tblHeader w:val="0"/>
        </w:trPr>
        <w:tc>
          <w:tcPr/>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8</w:t>
            </w:r>
          </w:p>
          <w:p w:rsidR="00000000" w:rsidDel="00000000" w:rsidP="00000000" w:rsidRDefault="00000000" w:rsidRPr="00000000" w14:paraId="0000008B">
            <w:pPr>
              <w:rPr/>
            </w:pPr>
            <w:r w:rsidDel="00000000" w:rsidR="00000000" w:rsidRPr="00000000">
              <w:rPr>
                <w:rtl w:val="0"/>
              </w:rPr>
              <w:t xml:space="preserve">Oct. 7-11</w:t>
            </w:r>
          </w:p>
          <w:p w:rsidR="00000000" w:rsidDel="00000000" w:rsidP="00000000" w:rsidRDefault="00000000" w:rsidRPr="00000000" w14:paraId="0000008C">
            <w:pPr>
              <w:rPr/>
            </w:pPr>
            <w:r w:rsidDel="00000000" w:rsidR="00000000" w:rsidRPr="00000000">
              <w:rPr>
                <w:rtl w:val="0"/>
              </w:rPr>
              <w:t xml:space="preserve">Early Release for HoCo Oct. 11</w:t>
            </w:r>
            <w:r w:rsidDel="00000000" w:rsidR="00000000" w:rsidRPr="00000000">
              <w:rPr>
                <w:rtl w:val="0"/>
              </w:rPr>
            </w:r>
          </w:p>
        </w:tc>
        <w:tc>
          <w:tcPr/>
          <w:p w:rsidR="00000000" w:rsidDel="00000000" w:rsidP="00000000" w:rsidRDefault="00000000" w:rsidRPr="00000000" w14:paraId="0000008D">
            <w:pPr>
              <w:numPr>
                <w:ilvl w:val="0"/>
                <w:numId w:val="6"/>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Introduction and overview of Virgil’s </w:t>
            </w:r>
            <w:r w:rsidDel="00000000" w:rsidR="00000000" w:rsidRPr="00000000">
              <w:rPr>
                <w:rFonts w:ascii="Cambria" w:cs="Cambria" w:eastAsia="Cambria" w:hAnsi="Cambria"/>
                <w:i w:val="1"/>
                <w:rtl w:val="0"/>
              </w:rPr>
              <w:t xml:space="preserve">the Aeneid;</w:t>
            </w:r>
            <w:r w:rsidDel="00000000" w:rsidR="00000000" w:rsidRPr="00000000">
              <w:rPr>
                <w:rtl w:val="0"/>
              </w:rPr>
            </w:r>
          </w:p>
          <w:p w:rsidR="00000000" w:rsidDel="00000000" w:rsidP="00000000" w:rsidRDefault="00000000" w:rsidRPr="00000000" w14:paraId="0000008E">
            <w:pPr>
              <w:numPr>
                <w:ilvl w:val="0"/>
                <w:numId w:val="6"/>
              </w:numP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Analysis Essay Rough Draft DUE</w:t>
            </w:r>
          </w:p>
          <w:p w:rsidR="00000000" w:rsidDel="00000000" w:rsidP="00000000" w:rsidRDefault="00000000" w:rsidRPr="00000000" w14:paraId="0000008F">
            <w:pPr>
              <w:numPr>
                <w:ilvl w:val="0"/>
                <w:numId w:val="6"/>
              </w:numP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Aeneid Discussion Questions and Activities </w:t>
            </w:r>
            <w:r w:rsidDel="00000000" w:rsidR="00000000" w:rsidRPr="00000000">
              <w:rPr>
                <w:rtl w:val="0"/>
              </w:rPr>
            </w:r>
          </w:p>
        </w:tc>
        <w:tc>
          <w:tcPr/>
          <w:p w:rsidR="00000000" w:rsidDel="00000000" w:rsidP="00000000" w:rsidRDefault="00000000" w:rsidRPr="00000000" w14:paraId="00000090">
            <w:pPr>
              <w:numPr>
                <w:ilvl w:val="0"/>
                <w:numId w:val="6"/>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Read </w:t>
            </w:r>
            <w:r w:rsidDel="00000000" w:rsidR="00000000" w:rsidRPr="00000000">
              <w:rPr>
                <w:rFonts w:ascii="Cambria" w:cs="Cambria" w:eastAsia="Cambria" w:hAnsi="Cambria"/>
                <w:b w:val="1"/>
                <w:i w:val="1"/>
                <w:rtl w:val="0"/>
              </w:rPr>
              <w:t xml:space="preserve">the Aeneid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Book I, II, IV, VI, VII, XII</w:t>
            </w:r>
          </w:p>
          <w:p w:rsidR="00000000" w:rsidDel="00000000" w:rsidP="00000000" w:rsidRDefault="00000000" w:rsidRPr="00000000" w14:paraId="00000091">
            <w:pPr>
              <w:numPr>
                <w:ilvl w:val="0"/>
                <w:numId w:val="6"/>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Work on Analysis Essay Final Draft</w:t>
            </w:r>
          </w:p>
          <w:p w:rsidR="00000000" w:rsidDel="00000000" w:rsidP="00000000" w:rsidRDefault="00000000" w:rsidRPr="00000000" w14:paraId="00000092">
            <w:pPr>
              <w:numPr>
                <w:ilvl w:val="0"/>
                <w:numId w:val="6"/>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Work on Breakfast of Champions project.</w:t>
            </w:r>
          </w:p>
        </w:tc>
      </w:tr>
      <w:tr>
        <w:trPr>
          <w:cantSplit w:val="0"/>
          <w:tblHeader w:val="0"/>
        </w:trPr>
        <w:tc>
          <w:tcPr/>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9</w:t>
            </w:r>
          </w:p>
          <w:p w:rsidR="00000000" w:rsidDel="00000000" w:rsidP="00000000" w:rsidRDefault="00000000" w:rsidRPr="00000000" w14:paraId="00000094">
            <w:pPr>
              <w:rPr/>
            </w:pPr>
            <w:r w:rsidDel="00000000" w:rsidR="00000000" w:rsidRPr="00000000">
              <w:rPr>
                <w:rtl w:val="0"/>
              </w:rPr>
              <w:t xml:space="preserve">Oct. 14-15 Staff Only</w:t>
            </w:r>
          </w:p>
          <w:p w:rsidR="00000000" w:rsidDel="00000000" w:rsidP="00000000" w:rsidRDefault="00000000" w:rsidRPr="00000000" w14:paraId="00000095">
            <w:pPr>
              <w:rPr/>
            </w:pPr>
            <w:r w:rsidDel="00000000" w:rsidR="00000000" w:rsidRPr="00000000">
              <w:rPr>
                <w:rtl w:val="0"/>
              </w:rPr>
              <w:t xml:space="preserve">Oct. 16-18</w:t>
            </w:r>
            <w:r w:rsidDel="00000000" w:rsidR="00000000" w:rsidRPr="00000000">
              <w:rPr>
                <w:rtl w:val="0"/>
              </w:rPr>
            </w:r>
          </w:p>
        </w:tc>
        <w:tc>
          <w:tcPr/>
          <w:p w:rsidR="00000000" w:rsidDel="00000000" w:rsidP="00000000" w:rsidRDefault="00000000" w:rsidRPr="00000000" w14:paraId="00000096">
            <w:pPr>
              <w:numPr>
                <w:ilvl w:val="0"/>
                <w:numId w:val="19"/>
              </w:numPr>
              <w:ind w:left="720" w:hanging="360"/>
              <w:rPr>
                <w:rFonts w:ascii="Cambria" w:cs="Cambria" w:eastAsia="Cambria" w:hAnsi="Cambria"/>
                <w:u w:val="none"/>
              </w:rPr>
            </w:pPr>
            <w:r w:rsidDel="00000000" w:rsidR="00000000" w:rsidRPr="00000000">
              <w:rPr>
                <w:rFonts w:ascii="Cambria" w:cs="Cambria" w:eastAsia="Cambria" w:hAnsi="Cambria"/>
                <w:i w:val="1"/>
                <w:rtl w:val="0"/>
              </w:rPr>
              <w:t xml:space="preserve">The Aeneid </w:t>
            </w:r>
            <w:r w:rsidDel="00000000" w:rsidR="00000000" w:rsidRPr="00000000">
              <w:rPr>
                <w:rFonts w:ascii="Cambria" w:cs="Cambria" w:eastAsia="Cambria" w:hAnsi="Cambria"/>
                <w:rtl w:val="0"/>
              </w:rPr>
              <w:t xml:space="preserve">Quiz Review; </w:t>
            </w:r>
          </w:p>
          <w:p w:rsidR="00000000" w:rsidDel="00000000" w:rsidP="00000000" w:rsidRDefault="00000000" w:rsidRPr="00000000" w14:paraId="00000097">
            <w:pPr>
              <w:numPr>
                <w:ilvl w:val="0"/>
                <w:numId w:val="19"/>
              </w:numPr>
              <w:ind w:left="720" w:hanging="360"/>
              <w:rPr>
                <w:rFonts w:ascii="Cambria" w:cs="Cambria" w:eastAsia="Cambria" w:hAnsi="Cambria"/>
                <w:u w:val="none"/>
              </w:rPr>
            </w:pPr>
            <w:r w:rsidDel="00000000" w:rsidR="00000000" w:rsidRPr="00000000">
              <w:rPr>
                <w:rFonts w:ascii="Cambria" w:cs="Cambria" w:eastAsia="Cambria" w:hAnsi="Cambria"/>
                <w:b w:val="1"/>
                <w:rtl w:val="0"/>
              </w:rPr>
              <w:t xml:space="preserve">Final</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Analysis Essay DUE</w:t>
            </w:r>
            <w:r w:rsidDel="00000000" w:rsidR="00000000" w:rsidRPr="00000000">
              <w:rPr>
                <w:rtl w:val="0"/>
              </w:rPr>
            </w:r>
          </w:p>
          <w:p w:rsidR="00000000" w:rsidDel="00000000" w:rsidP="00000000" w:rsidRDefault="00000000" w:rsidRPr="00000000" w14:paraId="00000098">
            <w:pPr>
              <w:numPr>
                <w:ilvl w:val="0"/>
                <w:numId w:val="19"/>
              </w:numP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Aeneid Quiz</w:t>
            </w:r>
            <w:r w:rsidDel="00000000" w:rsidR="00000000" w:rsidRPr="00000000">
              <w:rPr>
                <w:rtl w:val="0"/>
              </w:rPr>
            </w:r>
          </w:p>
        </w:tc>
        <w:tc>
          <w:tcPr/>
          <w:p w:rsidR="00000000" w:rsidDel="00000000" w:rsidP="00000000" w:rsidRDefault="00000000" w:rsidRPr="00000000" w14:paraId="00000099">
            <w:pPr>
              <w:numPr>
                <w:ilvl w:val="0"/>
                <w:numId w:val="19"/>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Review for </w:t>
            </w:r>
            <w:r w:rsidDel="00000000" w:rsidR="00000000" w:rsidRPr="00000000">
              <w:rPr>
                <w:rFonts w:ascii="Cambria" w:cs="Cambria" w:eastAsia="Cambria" w:hAnsi="Cambria"/>
                <w:i w:val="1"/>
                <w:rtl w:val="0"/>
              </w:rPr>
              <w:t xml:space="preserve">Aeneid </w:t>
            </w:r>
            <w:r w:rsidDel="00000000" w:rsidR="00000000" w:rsidRPr="00000000">
              <w:rPr>
                <w:rFonts w:ascii="Cambria" w:cs="Cambria" w:eastAsia="Cambria" w:hAnsi="Cambria"/>
                <w:rtl w:val="0"/>
              </w:rPr>
              <w:t xml:space="preserve">Quiz</w:t>
            </w:r>
          </w:p>
          <w:p w:rsidR="00000000" w:rsidDel="00000000" w:rsidP="00000000" w:rsidRDefault="00000000" w:rsidRPr="00000000" w14:paraId="0000009A">
            <w:pPr>
              <w:numPr>
                <w:ilvl w:val="0"/>
                <w:numId w:val="19"/>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Begin reading </w:t>
            </w:r>
            <w:r w:rsidDel="00000000" w:rsidR="00000000" w:rsidRPr="00000000">
              <w:rPr>
                <w:rFonts w:ascii="Cambria" w:cs="Cambria" w:eastAsia="Cambria" w:hAnsi="Cambria"/>
                <w:b w:val="1"/>
                <w:i w:val="1"/>
                <w:rtl w:val="0"/>
              </w:rPr>
              <w:t xml:space="preserve">Beowulf </w:t>
            </w:r>
            <w:r w:rsidDel="00000000" w:rsidR="00000000" w:rsidRPr="00000000">
              <w:rPr>
                <w:rFonts w:ascii="Cambria" w:cs="Cambria" w:eastAsia="Cambria" w:hAnsi="Cambria"/>
                <w:rtl w:val="0"/>
              </w:rPr>
              <w:t xml:space="preserve">from the HMH online textbook</w:t>
            </w:r>
          </w:p>
          <w:p w:rsidR="00000000" w:rsidDel="00000000" w:rsidP="00000000" w:rsidRDefault="00000000" w:rsidRPr="00000000" w14:paraId="0000009B">
            <w:pPr>
              <w:numPr>
                <w:ilvl w:val="0"/>
                <w:numId w:val="19"/>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Work on Breakfast of Champions project.</w:t>
            </w:r>
          </w:p>
        </w:tc>
      </w:tr>
      <w:tr>
        <w:trPr>
          <w:cantSplit w:val="0"/>
          <w:tblHeader w:val="0"/>
        </w:trPr>
        <w:tc>
          <w:tcPr/>
          <w:p w:rsidR="00000000" w:rsidDel="00000000" w:rsidP="00000000" w:rsidRDefault="00000000" w:rsidRPr="00000000" w14:paraId="0000009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10</w:t>
            </w:r>
          </w:p>
          <w:p w:rsidR="00000000" w:rsidDel="00000000" w:rsidP="00000000" w:rsidRDefault="00000000" w:rsidRPr="00000000" w14:paraId="0000009D">
            <w:pPr>
              <w:rPr>
                <w:rFonts w:ascii="Cambria" w:cs="Cambria" w:eastAsia="Cambria" w:hAnsi="Cambria"/>
              </w:rPr>
            </w:pPr>
            <w:r w:rsidDel="00000000" w:rsidR="00000000" w:rsidRPr="00000000">
              <w:rPr>
                <w:rFonts w:ascii="Cambria" w:cs="Cambria" w:eastAsia="Cambria" w:hAnsi="Cambria"/>
                <w:rtl w:val="0"/>
              </w:rPr>
              <w:t xml:space="preserve">Oct</w:t>
            </w:r>
            <w:r w:rsidDel="00000000" w:rsidR="00000000" w:rsidRPr="00000000">
              <w:rPr>
                <w:rtl w:val="0"/>
              </w:rPr>
              <w:t xml:space="preserve">. 21-25</w:t>
            </w:r>
            <w:r w:rsidDel="00000000" w:rsidR="00000000" w:rsidRPr="00000000">
              <w:rPr>
                <w:rtl w:val="0"/>
              </w:rPr>
            </w:r>
          </w:p>
        </w:tc>
        <w:tc>
          <w:tcPr/>
          <w:p w:rsidR="00000000" w:rsidDel="00000000" w:rsidP="00000000" w:rsidRDefault="00000000" w:rsidRPr="00000000" w14:paraId="0000009E">
            <w:pPr>
              <w:numPr>
                <w:ilvl w:val="0"/>
                <w:numId w:val="24"/>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Midterm Exam Review;</w:t>
            </w:r>
          </w:p>
          <w:p w:rsidR="00000000" w:rsidDel="00000000" w:rsidP="00000000" w:rsidRDefault="00000000" w:rsidRPr="00000000" w14:paraId="0000009F">
            <w:pPr>
              <w:numPr>
                <w:ilvl w:val="0"/>
                <w:numId w:val="24"/>
              </w:numP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Breakfast of Champions project Oct. 10/11</w:t>
            </w:r>
            <w:r w:rsidDel="00000000" w:rsidR="00000000" w:rsidRPr="00000000">
              <w:rPr>
                <w:rtl w:val="0"/>
              </w:rPr>
            </w:r>
          </w:p>
          <w:p w:rsidR="00000000" w:rsidDel="00000000" w:rsidP="00000000" w:rsidRDefault="00000000" w:rsidRPr="00000000" w14:paraId="000000A0">
            <w:pPr>
              <w:numPr>
                <w:ilvl w:val="0"/>
                <w:numId w:val="24"/>
              </w:numP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Take Midterm Exam over </w:t>
            </w:r>
            <w:r w:rsidDel="00000000" w:rsidR="00000000" w:rsidRPr="00000000">
              <w:rPr>
                <w:rFonts w:ascii="Cambria" w:cs="Cambria" w:eastAsia="Cambria" w:hAnsi="Cambria"/>
                <w:b w:val="1"/>
                <w:i w:val="1"/>
                <w:rtl w:val="0"/>
              </w:rPr>
              <w:t xml:space="preserve">Hebrew Bible</w:t>
            </w:r>
            <w:r w:rsidDel="00000000" w:rsidR="00000000" w:rsidRPr="00000000">
              <w:rPr>
                <w:rFonts w:ascii="Cambria" w:cs="Cambria" w:eastAsia="Cambria" w:hAnsi="Cambria"/>
                <w:b w:val="1"/>
                <w:rtl w:val="0"/>
              </w:rPr>
              <w:t xml:space="preserve"> through </w:t>
            </w:r>
            <w:r w:rsidDel="00000000" w:rsidR="00000000" w:rsidRPr="00000000">
              <w:rPr>
                <w:rFonts w:ascii="Cambria" w:cs="Cambria" w:eastAsia="Cambria" w:hAnsi="Cambria"/>
                <w:b w:val="1"/>
                <w:i w:val="1"/>
                <w:rtl w:val="0"/>
              </w:rPr>
              <w:t xml:space="preserve">The Aeneid</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A1">
            <w:pPr>
              <w:numPr>
                <w:ilvl w:val="0"/>
                <w:numId w:val="24"/>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Intro and Discussion </w:t>
            </w:r>
            <w:r w:rsidDel="00000000" w:rsidR="00000000" w:rsidRPr="00000000">
              <w:rPr>
                <w:rFonts w:ascii="Cambria" w:cs="Cambria" w:eastAsia="Cambria" w:hAnsi="Cambria"/>
                <w:i w:val="1"/>
                <w:rtl w:val="0"/>
              </w:rPr>
              <w:t xml:space="preserve">Beowulf      </w:t>
            </w:r>
            <w:r w:rsidDel="00000000" w:rsidR="00000000" w:rsidRPr="00000000">
              <w:rPr>
                <w:rtl w:val="0"/>
              </w:rPr>
            </w:r>
          </w:p>
          <w:p w:rsidR="00000000" w:rsidDel="00000000" w:rsidP="00000000" w:rsidRDefault="00000000" w:rsidRPr="00000000" w14:paraId="000000A2">
            <w:pPr>
              <w:numPr>
                <w:ilvl w:val="0"/>
                <w:numId w:val="24"/>
              </w:numP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Discussion Questions and Activities </w:t>
            </w:r>
            <w:r w:rsidDel="00000000" w:rsidR="00000000" w:rsidRPr="00000000">
              <w:rPr>
                <w:rFonts w:ascii="Cambria" w:cs="Cambria" w:eastAsia="Cambria" w:hAnsi="Cambria"/>
                <w:b w:val="1"/>
                <w:i w:val="1"/>
                <w:rtl w:val="0"/>
              </w:rPr>
              <w:t xml:space="preserve">Beowulf</w:t>
            </w:r>
            <w:r w:rsidDel="00000000" w:rsidR="00000000" w:rsidRPr="00000000">
              <w:rPr>
                <w:rtl w:val="0"/>
              </w:rPr>
            </w:r>
          </w:p>
        </w:tc>
        <w:tc>
          <w:tcPr/>
          <w:p w:rsidR="00000000" w:rsidDel="00000000" w:rsidP="00000000" w:rsidRDefault="00000000" w:rsidRPr="00000000" w14:paraId="000000A3">
            <w:pPr>
              <w:numPr>
                <w:ilvl w:val="0"/>
                <w:numId w:val="24"/>
              </w:numP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Take Midterm Exam over </w:t>
            </w:r>
            <w:r w:rsidDel="00000000" w:rsidR="00000000" w:rsidRPr="00000000">
              <w:rPr>
                <w:rFonts w:ascii="Cambria" w:cs="Cambria" w:eastAsia="Cambria" w:hAnsi="Cambria"/>
                <w:b w:val="1"/>
                <w:i w:val="1"/>
                <w:rtl w:val="0"/>
              </w:rPr>
              <w:t xml:space="preserve">Hebrew Bible</w:t>
            </w:r>
            <w:r w:rsidDel="00000000" w:rsidR="00000000" w:rsidRPr="00000000">
              <w:rPr>
                <w:rFonts w:ascii="Cambria" w:cs="Cambria" w:eastAsia="Cambria" w:hAnsi="Cambria"/>
                <w:b w:val="1"/>
                <w:rtl w:val="0"/>
              </w:rPr>
              <w:t xml:space="preserve"> through </w:t>
            </w:r>
            <w:r w:rsidDel="00000000" w:rsidR="00000000" w:rsidRPr="00000000">
              <w:rPr>
                <w:rFonts w:ascii="Cambria" w:cs="Cambria" w:eastAsia="Cambria" w:hAnsi="Cambria"/>
                <w:b w:val="1"/>
                <w:i w:val="1"/>
                <w:rtl w:val="0"/>
              </w:rPr>
              <w:t xml:space="preserve">The Aeneid</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A4">
            <w:pPr>
              <w:numPr>
                <w:ilvl w:val="0"/>
                <w:numId w:val="24"/>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Begin reading </w:t>
            </w:r>
            <w:r w:rsidDel="00000000" w:rsidR="00000000" w:rsidRPr="00000000">
              <w:rPr>
                <w:rFonts w:ascii="Cambria" w:cs="Cambria" w:eastAsia="Cambria" w:hAnsi="Cambria"/>
                <w:b w:val="1"/>
                <w:i w:val="1"/>
                <w:rtl w:val="0"/>
              </w:rPr>
              <w:t xml:space="preserve">the Divine Comedy</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0"/>
                <w:szCs w:val="20"/>
                <w:rtl w:val="0"/>
              </w:rPr>
              <w:t xml:space="preserve">Volume 1 Inferno</w:t>
            </w:r>
            <w:r w:rsidDel="00000000" w:rsidR="00000000" w:rsidRPr="00000000">
              <w:rPr>
                <w:rtl w:val="0"/>
              </w:rPr>
            </w:r>
          </w:p>
        </w:tc>
      </w:tr>
      <w:tr>
        <w:trPr>
          <w:cantSplit w:val="0"/>
          <w:tblHeader w:val="0"/>
        </w:trPr>
        <w:tc>
          <w:tcPr/>
          <w:p w:rsidR="00000000" w:rsidDel="00000000" w:rsidP="00000000" w:rsidRDefault="00000000" w:rsidRPr="00000000" w14:paraId="000000A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11</w:t>
            </w:r>
          </w:p>
          <w:p w:rsidR="00000000" w:rsidDel="00000000" w:rsidP="00000000" w:rsidRDefault="00000000" w:rsidRPr="00000000" w14:paraId="000000A6">
            <w:pPr>
              <w:rPr/>
            </w:pPr>
            <w:r w:rsidDel="00000000" w:rsidR="00000000" w:rsidRPr="00000000">
              <w:rPr>
                <w:rFonts w:ascii="Cambria" w:cs="Cambria" w:eastAsia="Cambria" w:hAnsi="Cambria"/>
                <w:rtl w:val="0"/>
              </w:rPr>
              <w:t xml:space="preserve">Oct. </w:t>
            </w:r>
            <w:r w:rsidDel="00000000" w:rsidR="00000000" w:rsidRPr="00000000">
              <w:rPr>
                <w:rtl w:val="0"/>
              </w:rPr>
              <w:t xml:space="preserve">28-Nov. 1</w:t>
            </w:r>
          </w:p>
          <w:p w:rsidR="00000000" w:rsidDel="00000000" w:rsidP="00000000" w:rsidRDefault="00000000" w:rsidRPr="00000000" w14:paraId="000000A7">
            <w:pPr>
              <w:rPr/>
            </w:pPr>
            <w:r w:rsidDel="00000000" w:rsidR="00000000" w:rsidRPr="00000000">
              <w:rPr>
                <w:rtl w:val="0"/>
              </w:rPr>
              <w:t xml:space="preserve">End of Six Weeks</w:t>
            </w:r>
          </w:p>
        </w:tc>
        <w:tc>
          <w:tcPr/>
          <w:p w:rsidR="00000000" w:rsidDel="00000000" w:rsidP="00000000" w:rsidRDefault="00000000" w:rsidRPr="00000000" w14:paraId="000000A8">
            <w:pPr>
              <w:numPr>
                <w:ilvl w:val="0"/>
                <w:numId w:val="27"/>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Intro and Discussion </w:t>
            </w:r>
            <w:r w:rsidDel="00000000" w:rsidR="00000000" w:rsidRPr="00000000">
              <w:rPr>
                <w:rFonts w:ascii="Cambria" w:cs="Cambria" w:eastAsia="Cambria" w:hAnsi="Cambria"/>
                <w:i w:val="1"/>
                <w:rtl w:val="0"/>
              </w:rPr>
              <w:t xml:space="preserve">Divine Comedy </w:t>
            </w:r>
          </w:p>
          <w:p w:rsidR="00000000" w:rsidDel="00000000" w:rsidP="00000000" w:rsidRDefault="00000000" w:rsidRPr="00000000" w14:paraId="000000A9">
            <w:pPr>
              <w:numPr>
                <w:ilvl w:val="0"/>
                <w:numId w:val="27"/>
              </w:numPr>
              <w:ind w:left="720" w:hanging="360"/>
              <w:rPr>
                <w:rFonts w:ascii="Cambria" w:cs="Cambria" w:eastAsia="Cambria" w:hAnsi="Cambria"/>
                <w:u w:val="none"/>
              </w:rPr>
            </w:pPr>
            <w:r w:rsidDel="00000000" w:rsidR="00000000" w:rsidRPr="00000000">
              <w:rPr>
                <w:rFonts w:ascii="Cambria" w:cs="Cambria" w:eastAsia="Cambria" w:hAnsi="Cambria"/>
                <w:i w:val="1"/>
                <w:rtl w:val="0"/>
              </w:rPr>
              <w:t xml:space="preserve">Divine Comedy </w:t>
            </w:r>
            <w:r w:rsidDel="00000000" w:rsidR="00000000" w:rsidRPr="00000000">
              <w:rPr>
                <w:rFonts w:ascii="Cambria" w:cs="Cambria" w:eastAsia="Cambria" w:hAnsi="Cambria"/>
                <w:rtl w:val="0"/>
              </w:rPr>
              <w:t xml:space="preserve">Discussion and Quiz Review </w:t>
            </w:r>
          </w:p>
          <w:p w:rsidR="00000000" w:rsidDel="00000000" w:rsidP="00000000" w:rsidRDefault="00000000" w:rsidRPr="00000000" w14:paraId="000000AA">
            <w:pPr>
              <w:numPr>
                <w:ilvl w:val="0"/>
                <w:numId w:val="27"/>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Post in Forum</w:t>
            </w:r>
            <w:r w:rsidDel="00000000" w:rsidR="00000000" w:rsidRPr="00000000">
              <w:rPr>
                <w:rtl w:val="0"/>
              </w:rPr>
            </w:r>
          </w:p>
          <w:p w:rsidR="00000000" w:rsidDel="00000000" w:rsidP="00000000" w:rsidRDefault="00000000" w:rsidRPr="00000000" w14:paraId="000000AB">
            <w:pPr>
              <w:numPr>
                <w:ilvl w:val="0"/>
                <w:numId w:val="27"/>
              </w:numPr>
              <w:ind w:left="720" w:hanging="360"/>
              <w:rPr>
                <w:rFonts w:ascii="Cambria" w:cs="Cambria" w:eastAsia="Cambria" w:hAnsi="Cambria"/>
                <w:b w:val="1"/>
                <w:u w:val="none"/>
              </w:rPr>
            </w:pPr>
            <w:r w:rsidDel="00000000" w:rsidR="00000000" w:rsidRPr="00000000">
              <w:rPr>
                <w:rFonts w:ascii="Cambria" w:cs="Cambria" w:eastAsia="Cambria" w:hAnsi="Cambria"/>
                <w:b w:val="1"/>
                <w:i w:val="1"/>
                <w:rtl w:val="0"/>
              </w:rPr>
              <w:t xml:space="preserve">Divine Comedy</w:t>
            </w:r>
            <w:r w:rsidDel="00000000" w:rsidR="00000000" w:rsidRPr="00000000">
              <w:rPr>
                <w:rFonts w:ascii="Cambria" w:cs="Cambria" w:eastAsia="Cambria" w:hAnsi="Cambria"/>
                <w:b w:val="1"/>
                <w:rtl w:val="0"/>
              </w:rPr>
              <w:t xml:space="preserve"> Quiz</w:t>
            </w:r>
            <w:r w:rsidDel="00000000" w:rsidR="00000000" w:rsidRPr="00000000">
              <w:rPr>
                <w:rtl w:val="0"/>
              </w:rPr>
            </w:r>
          </w:p>
        </w:tc>
        <w:tc>
          <w:tcPr/>
          <w:p w:rsidR="00000000" w:rsidDel="00000000" w:rsidP="00000000" w:rsidRDefault="00000000" w:rsidRPr="00000000" w14:paraId="000000AC">
            <w:pPr>
              <w:numPr>
                <w:ilvl w:val="0"/>
                <w:numId w:val="27"/>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Review for </w:t>
            </w:r>
            <w:r w:rsidDel="00000000" w:rsidR="00000000" w:rsidRPr="00000000">
              <w:rPr>
                <w:rFonts w:ascii="Cambria" w:cs="Cambria" w:eastAsia="Cambria" w:hAnsi="Cambria"/>
                <w:i w:val="1"/>
                <w:rtl w:val="0"/>
              </w:rPr>
              <w:t xml:space="preserve">Divine Comedy </w:t>
            </w:r>
            <w:r w:rsidDel="00000000" w:rsidR="00000000" w:rsidRPr="00000000">
              <w:rPr>
                <w:rFonts w:ascii="Cambria" w:cs="Cambria" w:eastAsia="Cambria" w:hAnsi="Cambria"/>
                <w:rtl w:val="0"/>
              </w:rPr>
              <w:t xml:space="preserve">Quiz</w:t>
            </w:r>
            <w:r w:rsidDel="00000000" w:rsidR="00000000" w:rsidRPr="00000000">
              <w:rPr>
                <w:rtl w:val="0"/>
              </w:rPr>
            </w:r>
          </w:p>
          <w:p w:rsidR="00000000" w:rsidDel="00000000" w:rsidP="00000000" w:rsidRDefault="00000000" w:rsidRPr="00000000" w14:paraId="000000AD">
            <w:pPr>
              <w:numPr>
                <w:ilvl w:val="0"/>
                <w:numId w:val="27"/>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Begin reading </w:t>
            </w:r>
            <w:r w:rsidDel="00000000" w:rsidR="00000000" w:rsidRPr="00000000">
              <w:rPr>
                <w:rFonts w:ascii="Cambria" w:cs="Cambria" w:eastAsia="Cambria" w:hAnsi="Cambria"/>
                <w:i w:val="1"/>
                <w:rtl w:val="0"/>
              </w:rPr>
              <w:t xml:space="preserve">The Canterbury Tales: Wife of Bath’s Tale </w:t>
            </w:r>
            <w:r w:rsidDel="00000000" w:rsidR="00000000" w:rsidRPr="00000000">
              <w:rPr>
                <w:rFonts w:ascii="Cambria" w:cs="Cambria" w:eastAsia="Cambria" w:hAnsi="Cambria"/>
                <w:rtl w:val="0"/>
              </w:rPr>
              <w:t xml:space="preserve">and </w:t>
            </w:r>
            <w:r w:rsidDel="00000000" w:rsidR="00000000" w:rsidRPr="00000000">
              <w:rPr>
                <w:rFonts w:ascii="Cambria" w:cs="Cambria" w:eastAsia="Cambria" w:hAnsi="Cambria"/>
                <w:i w:val="1"/>
                <w:rtl w:val="0"/>
              </w:rPr>
              <w:t xml:space="preserve">The Pardoner’s Tale</w:t>
            </w:r>
            <w:r w:rsidDel="00000000" w:rsidR="00000000" w:rsidRPr="00000000">
              <w:rPr>
                <w:rFonts w:ascii="Cambria" w:cs="Cambria" w:eastAsia="Cambria" w:hAnsi="Cambria"/>
                <w:rtl w:val="0"/>
              </w:rPr>
              <w:t xml:space="preserve"> by Geoffrey Chaucer</w:t>
            </w:r>
          </w:p>
        </w:tc>
      </w:tr>
      <w:tr>
        <w:trPr>
          <w:cantSplit w:val="0"/>
          <w:tblHeader w:val="0"/>
        </w:trPr>
        <w:tc>
          <w:tcPr/>
          <w:p w:rsidR="00000000" w:rsidDel="00000000" w:rsidP="00000000" w:rsidRDefault="00000000" w:rsidRPr="00000000" w14:paraId="000000A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12</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 4-8</w:t>
            </w:r>
          </w:p>
        </w:tc>
        <w:tc>
          <w:tcPr/>
          <w:p w:rsidR="00000000" w:rsidDel="00000000" w:rsidP="00000000" w:rsidRDefault="00000000" w:rsidRPr="00000000" w14:paraId="000000B0">
            <w:pPr>
              <w:numPr>
                <w:ilvl w:val="0"/>
                <w:numId w:val="2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Intro and Discussion of </w:t>
            </w:r>
            <w:r w:rsidDel="00000000" w:rsidR="00000000" w:rsidRPr="00000000">
              <w:rPr>
                <w:rFonts w:ascii="Cambria" w:cs="Cambria" w:eastAsia="Cambria" w:hAnsi="Cambria"/>
                <w:i w:val="1"/>
                <w:rtl w:val="0"/>
              </w:rPr>
              <w:t xml:space="preserve">The Canterbury Tales </w:t>
            </w:r>
            <w:r w:rsidDel="00000000" w:rsidR="00000000" w:rsidRPr="00000000">
              <w:rPr>
                <w:rFonts w:ascii="Cambria" w:cs="Cambria" w:eastAsia="Cambria" w:hAnsi="Cambria"/>
                <w:rtl w:val="0"/>
              </w:rPr>
              <w:t xml:space="preserve">and WoBT and PT</w:t>
            </w:r>
          </w:p>
          <w:p w:rsidR="00000000" w:rsidDel="00000000" w:rsidP="00000000" w:rsidRDefault="00000000" w:rsidRPr="00000000" w14:paraId="000000B1">
            <w:pPr>
              <w:numPr>
                <w:ilvl w:val="0"/>
                <w:numId w:val="2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Discussion and Activities </w:t>
            </w:r>
            <w:r w:rsidDel="00000000" w:rsidR="00000000" w:rsidRPr="00000000">
              <w:rPr>
                <w:rFonts w:ascii="Cambria" w:cs="Cambria" w:eastAsia="Cambria" w:hAnsi="Cambria"/>
                <w:i w:val="1"/>
                <w:rtl w:val="0"/>
              </w:rPr>
              <w:t xml:space="preserve">Canterbury Tales</w:t>
            </w:r>
            <w:r w:rsidDel="00000000" w:rsidR="00000000" w:rsidRPr="00000000">
              <w:rPr>
                <w:rtl w:val="0"/>
              </w:rPr>
            </w:r>
          </w:p>
          <w:p w:rsidR="00000000" w:rsidDel="00000000" w:rsidP="00000000" w:rsidRDefault="00000000" w:rsidRPr="00000000" w14:paraId="000000B2">
            <w:pPr>
              <w:numPr>
                <w:ilvl w:val="0"/>
                <w:numId w:val="22"/>
              </w:numPr>
              <w:ind w:left="720" w:hanging="360"/>
              <w:rPr>
                <w:rFonts w:ascii="Cambria" w:cs="Cambria" w:eastAsia="Cambria" w:hAnsi="Cambria"/>
                <w:b w:val="1"/>
                <w:u w:val="none"/>
              </w:rPr>
            </w:pPr>
            <w:r w:rsidDel="00000000" w:rsidR="00000000" w:rsidRPr="00000000">
              <w:rPr>
                <w:rFonts w:ascii="Cambria" w:cs="Cambria" w:eastAsia="Cambria" w:hAnsi="Cambria"/>
                <w:b w:val="1"/>
                <w:i w:val="1"/>
                <w:rtl w:val="0"/>
              </w:rPr>
              <w:t xml:space="preserve">Canterbury Tales/Wife of Bath’s Tale </w:t>
            </w:r>
            <w:r w:rsidDel="00000000" w:rsidR="00000000" w:rsidRPr="00000000">
              <w:rPr>
                <w:rFonts w:ascii="Cambria" w:cs="Cambria" w:eastAsia="Cambria" w:hAnsi="Cambria"/>
                <w:b w:val="1"/>
                <w:rtl w:val="0"/>
              </w:rPr>
              <w:t xml:space="preserve">Quiz</w:t>
            </w:r>
            <w:r w:rsidDel="00000000" w:rsidR="00000000" w:rsidRPr="00000000">
              <w:rPr>
                <w:rtl w:val="0"/>
              </w:rPr>
            </w:r>
          </w:p>
        </w:tc>
        <w:tc>
          <w:tcPr/>
          <w:p w:rsidR="00000000" w:rsidDel="00000000" w:rsidP="00000000" w:rsidRDefault="00000000" w:rsidRPr="00000000" w14:paraId="000000B3">
            <w:pPr>
              <w:numPr>
                <w:ilvl w:val="0"/>
                <w:numId w:val="2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Review </w:t>
            </w:r>
            <w:r w:rsidDel="00000000" w:rsidR="00000000" w:rsidRPr="00000000">
              <w:rPr>
                <w:rFonts w:ascii="Cambria" w:cs="Cambria" w:eastAsia="Cambria" w:hAnsi="Cambria"/>
                <w:i w:val="1"/>
                <w:rtl w:val="0"/>
              </w:rPr>
              <w:t xml:space="preserve">Canterbury Tales &amp; Stories </w:t>
            </w:r>
            <w:r w:rsidDel="00000000" w:rsidR="00000000" w:rsidRPr="00000000">
              <w:rPr>
                <w:rFonts w:ascii="Cambria" w:cs="Cambria" w:eastAsia="Cambria" w:hAnsi="Cambria"/>
                <w:rtl w:val="0"/>
              </w:rPr>
              <w:t xml:space="preserve">Quiz</w:t>
            </w:r>
          </w:p>
          <w:p w:rsidR="00000000" w:rsidDel="00000000" w:rsidP="00000000" w:rsidRDefault="00000000" w:rsidRPr="00000000" w14:paraId="000000B4">
            <w:pPr>
              <w:numPr>
                <w:ilvl w:val="0"/>
                <w:numId w:val="2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Begin reading </w:t>
            </w:r>
            <w:r w:rsidDel="00000000" w:rsidR="00000000" w:rsidRPr="00000000">
              <w:rPr>
                <w:rFonts w:ascii="Cambria" w:cs="Cambria" w:eastAsia="Cambria" w:hAnsi="Cambria"/>
                <w:i w:val="1"/>
                <w:rtl w:val="0"/>
              </w:rPr>
              <w:t xml:space="preserve">Le Morte D’Arthur</w:t>
            </w:r>
            <w:r w:rsidDel="00000000" w:rsidR="00000000" w:rsidRPr="00000000">
              <w:rPr>
                <w:rtl w:val="0"/>
              </w:rPr>
            </w:r>
          </w:p>
        </w:tc>
      </w:tr>
      <w:tr>
        <w:trPr>
          <w:cantSplit w:val="0"/>
          <w:tblHeader w:val="0"/>
        </w:trPr>
        <w:tc>
          <w:tcPr/>
          <w:p w:rsidR="00000000" w:rsidDel="00000000" w:rsidP="00000000" w:rsidRDefault="00000000" w:rsidRPr="00000000" w14:paraId="000000B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13</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 11-15</w:t>
            </w:r>
          </w:p>
        </w:tc>
        <w:tc>
          <w:tcPr/>
          <w:p w:rsidR="00000000" w:rsidDel="00000000" w:rsidP="00000000" w:rsidRDefault="00000000" w:rsidRPr="00000000" w14:paraId="000000B7">
            <w:pPr>
              <w:numPr>
                <w:ilvl w:val="0"/>
                <w:numId w:val="1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Intro and Discussion of </w:t>
            </w:r>
            <w:r w:rsidDel="00000000" w:rsidR="00000000" w:rsidRPr="00000000">
              <w:rPr>
                <w:rFonts w:ascii="Cambria" w:cs="Cambria" w:eastAsia="Cambria" w:hAnsi="Cambria"/>
                <w:i w:val="1"/>
                <w:rtl w:val="0"/>
              </w:rPr>
              <w:t xml:space="preserve">Le Morte D’Arthur</w:t>
            </w:r>
          </w:p>
          <w:p w:rsidR="00000000" w:rsidDel="00000000" w:rsidP="00000000" w:rsidRDefault="00000000" w:rsidRPr="00000000" w14:paraId="000000B8">
            <w:pPr>
              <w:numPr>
                <w:ilvl w:val="0"/>
                <w:numId w:val="1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Discussion and Activities for </w:t>
            </w:r>
            <w:r w:rsidDel="00000000" w:rsidR="00000000" w:rsidRPr="00000000">
              <w:rPr>
                <w:rFonts w:ascii="Cambria" w:cs="Cambria" w:eastAsia="Cambria" w:hAnsi="Cambria"/>
                <w:i w:val="1"/>
                <w:rtl w:val="0"/>
              </w:rPr>
              <w:t xml:space="preserve">Le Morte D’Arthur</w:t>
            </w:r>
          </w:p>
          <w:p w:rsidR="00000000" w:rsidDel="00000000" w:rsidP="00000000" w:rsidRDefault="00000000" w:rsidRPr="00000000" w14:paraId="000000B9">
            <w:pPr>
              <w:numPr>
                <w:ilvl w:val="0"/>
                <w:numId w:val="12"/>
              </w:numPr>
              <w:ind w:left="720" w:hanging="360"/>
              <w:rPr>
                <w:rFonts w:ascii="Cambria" w:cs="Cambria" w:eastAsia="Cambria" w:hAnsi="Cambria"/>
                <w:b w:val="1"/>
                <w:i w:val="1"/>
                <w:u w:val="none"/>
              </w:rPr>
            </w:pPr>
            <w:r w:rsidDel="00000000" w:rsidR="00000000" w:rsidRPr="00000000">
              <w:rPr>
                <w:rFonts w:ascii="Cambria" w:cs="Cambria" w:eastAsia="Cambria" w:hAnsi="Cambria"/>
                <w:b w:val="1"/>
                <w:i w:val="1"/>
                <w:rtl w:val="0"/>
              </w:rPr>
              <w:t xml:space="preserve">Le Morte D’Arthur Quiz</w:t>
            </w:r>
            <w:r w:rsidDel="00000000" w:rsidR="00000000" w:rsidRPr="00000000">
              <w:rPr>
                <w:rtl w:val="0"/>
              </w:rPr>
            </w:r>
          </w:p>
        </w:tc>
        <w:tc>
          <w:tcPr/>
          <w:p w:rsidR="00000000" w:rsidDel="00000000" w:rsidP="00000000" w:rsidRDefault="00000000" w:rsidRPr="00000000" w14:paraId="000000BA">
            <w:pPr>
              <w:numPr>
                <w:ilvl w:val="0"/>
                <w:numId w:val="1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Review for </w:t>
            </w:r>
            <w:r w:rsidDel="00000000" w:rsidR="00000000" w:rsidRPr="00000000">
              <w:rPr>
                <w:rFonts w:ascii="Cambria" w:cs="Cambria" w:eastAsia="Cambria" w:hAnsi="Cambria"/>
                <w:i w:val="1"/>
                <w:rtl w:val="0"/>
              </w:rPr>
              <w:t xml:space="preserve">Le Morte D’Arthur </w:t>
            </w:r>
            <w:r w:rsidDel="00000000" w:rsidR="00000000" w:rsidRPr="00000000">
              <w:rPr>
                <w:rFonts w:ascii="Cambria" w:cs="Cambria" w:eastAsia="Cambria" w:hAnsi="Cambria"/>
                <w:rtl w:val="0"/>
              </w:rPr>
              <w:t xml:space="preserve">Quiz</w:t>
            </w:r>
            <w:r w:rsidDel="00000000" w:rsidR="00000000" w:rsidRPr="00000000">
              <w:rPr>
                <w:rFonts w:ascii="Cambria" w:cs="Cambria" w:eastAsia="Cambria" w:hAnsi="Cambria"/>
                <w:i w:val="1"/>
                <w:rtl w:val="0"/>
              </w:rPr>
              <w:t xml:space="preserve"> </w:t>
            </w:r>
            <w:r w:rsidDel="00000000" w:rsidR="00000000" w:rsidRPr="00000000">
              <w:rPr>
                <w:rtl w:val="0"/>
              </w:rPr>
            </w:r>
          </w:p>
          <w:p w:rsidR="00000000" w:rsidDel="00000000" w:rsidP="00000000" w:rsidRDefault="00000000" w:rsidRPr="00000000" w14:paraId="000000BB">
            <w:pPr>
              <w:numPr>
                <w:ilvl w:val="0"/>
                <w:numId w:val="1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Begin reading </w:t>
            </w:r>
            <w:r w:rsidDel="00000000" w:rsidR="00000000" w:rsidRPr="00000000">
              <w:rPr>
                <w:rFonts w:ascii="Cambria" w:cs="Cambria" w:eastAsia="Cambria" w:hAnsi="Cambria"/>
                <w:i w:val="1"/>
                <w:rtl w:val="0"/>
              </w:rPr>
              <w:t xml:space="preserve">Hamlet</w:t>
            </w:r>
            <w:r w:rsidDel="00000000" w:rsidR="00000000" w:rsidRPr="00000000">
              <w:rPr>
                <w:rtl w:val="0"/>
              </w:rPr>
            </w:r>
          </w:p>
        </w:tc>
      </w:tr>
      <w:tr>
        <w:trPr>
          <w:cantSplit w:val="0"/>
          <w:tblHeader w:val="0"/>
        </w:trPr>
        <w:tc>
          <w:tcPr/>
          <w:p w:rsidR="00000000" w:rsidDel="00000000" w:rsidP="00000000" w:rsidRDefault="00000000" w:rsidRPr="00000000" w14:paraId="000000B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14</w:t>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 18-22</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 Day to Drop is</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0">
            <w:pPr>
              <w:numPr>
                <w:ilvl w:val="0"/>
                <w:numId w:val="25"/>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Intro and Discussion </w:t>
            </w:r>
            <w:r w:rsidDel="00000000" w:rsidR="00000000" w:rsidRPr="00000000">
              <w:rPr>
                <w:rFonts w:ascii="Cambria" w:cs="Cambria" w:eastAsia="Cambria" w:hAnsi="Cambria"/>
                <w:i w:val="1"/>
                <w:rtl w:val="0"/>
              </w:rPr>
              <w:t xml:space="preserve">Hamlet</w:t>
            </w:r>
            <w:r w:rsidDel="00000000" w:rsidR="00000000" w:rsidRPr="00000000">
              <w:rPr>
                <w:rtl w:val="0"/>
              </w:rPr>
            </w:r>
          </w:p>
          <w:p w:rsidR="00000000" w:rsidDel="00000000" w:rsidP="00000000" w:rsidRDefault="00000000" w:rsidRPr="00000000" w14:paraId="000000C1">
            <w:pPr>
              <w:numPr>
                <w:ilvl w:val="0"/>
                <w:numId w:val="25"/>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Discussion and Activities </w:t>
            </w:r>
            <w:r w:rsidDel="00000000" w:rsidR="00000000" w:rsidRPr="00000000">
              <w:rPr>
                <w:rFonts w:ascii="Cambria" w:cs="Cambria" w:eastAsia="Cambria" w:hAnsi="Cambria"/>
                <w:i w:val="1"/>
                <w:rtl w:val="0"/>
              </w:rPr>
              <w:t xml:space="preserve">Hamlet</w:t>
            </w:r>
            <w:r w:rsidDel="00000000" w:rsidR="00000000" w:rsidRPr="00000000">
              <w:rPr>
                <w:rFonts w:ascii="Cambria" w:cs="Cambria" w:eastAsia="Cambria" w:hAnsi="Cambria"/>
                <w:rtl w:val="0"/>
              </w:rPr>
              <w:t xml:space="preserve">;</w:t>
            </w:r>
          </w:p>
          <w:p w:rsidR="00000000" w:rsidDel="00000000" w:rsidP="00000000" w:rsidRDefault="00000000" w:rsidRPr="00000000" w14:paraId="000000C2">
            <w:pPr>
              <w:numPr>
                <w:ilvl w:val="0"/>
                <w:numId w:val="25"/>
              </w:numPr>
              <w:ind w:left="720" w:hanging="360"/>
              <w:rPr>
                <w:rFonts w:ascii="Cambria" w:cs="Cambria" w:eastAsia="Cambria" w:hAnsi="Cambria"/>
                <w:u w:val="none"/>
              </w:rPr>
            </w:pPr>
            <w:r w:rsidDel="00000000" w:rsidR="00000000" w:rsidRPr="00000000">
              <w:rPr>
                <w:rFonts w:ascii="Cambria" w:cs="Cambria" w:eastAsia="Cambria" w:hAnsi="Cambria"/>
                <w:i w:val="1"/>
                <w:rtl w:val="0"/>
              </w:rPr>
              <w:t xml:space="preserve">Hamlet</w:t>
            </w:r>
            <w:r w:rsidDel="00000000" w:rsidR="00000000" w:rsidRPr="00000000">
              <w:rPr>
                <w:rFonts w:ascii="Cambria" w:cs="Cambria" w:eastAsia="Cambria" w:hAnsi="Cambria"/>
                <w:rtl w:val="0"/>
              </w:rPr>
              <w:t xml:space="preserve"> Article Assigned;</w:t>
            </w:r>
          </w:p>
          <w:p w:rsidR="00000000" w:rsidDel="00000000" w:rsidP="00000000" w:rsidRDefault="00000000" w:rsidRPr="00000000" w14:paraId="000000C3">
            <w:pPr>
              <w:numPr>
                <w:ilvl w:val="0"/>
                <w:numId w:val="25"/>
              </w:numPr>
              <w:ind w:left="720" w:hanging="360"/>
              <w:rPr>
                <w:rFonts w:ascii="Cambria" w:cs="Cambria" w:eastAsia="Cambria" w:hAnsi="Cambria"/>
                <w:u w:val="none"/>
              </w:rPr>
            </w:pPr>
            <w:r w:rsidDel="00000000" w:rsidR="00000000" w:rsidRPr="00000000">
              <w:rPr>
                <w:rFonts w:ascii="Cambria" w:cs="Cambria" w:eastAsia="Cambria" w:hAnsi="Cambria"/>
                <w:i w:val="1"/>
                <w:rtl w:val="0"/>
              </w:rPr>
              <w:t xml:space="preserve">Hamlet</w:t>
            </w:r>
            <w:r w:rsidDel="00000000" w:rsidR="00000000" w:rsidRPr="00000000">
              <w:rPr>
                <w:rFonts w:ascii="Cambria" w:cs="Cambria" w:eastAsia="Cambria" w:hAnsi="Cambria"/>
                <w:rtl w:val="0"/>
              </w:rPr>
              <w:t xml:space="preserve"> Project &amp; Presentation Assigned</w:t>
            </w:r>
          </w:p>
        </w:tc>
        <w:tc>
          <w:tcPr/>
          <w:p w:rsidR="00000000" w:rsidDel="00000000" w:rsidP="00000000" w:rsidRDefault="00000000" w:rsidRPr="00000000" w14:paraId="000000C4">
            <w:pPr>
              <w:numPr>
                <w:ilvl w:val="0"/>
                <w:numId w:val="25"/>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Complete reading Hamlet</w:t>
            </w:r>
          </w:p>
          <w:p w:rsidR="00000000" w:rsidDel="00000000" w:rsidP="00000000" w:rsidRDefault="00000000" w:rsidRPr="00000000" w14:paraId="000000C5">
            <w:pPr>
              <w:numPr>
                <w:ilvl w:val="0"/>
                <w:numId w:val="25"/>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Work on </w:t>
            </w:r>
            <w:r w:rsidDel="00000000" w:rsidR="00000000" w:rsidRPr="00000000">
              <w:rPr>
                <w:rFonts w:ascii="Cambria" w:cs="Cambria" w:eastAsia="Cambria" w:hAnsi="Cambria"/>
                <w:i w:val="1"/>
                <w:rtl w:val="0"/>
              </w:rPr>
              <w:t xml:space="preserve">Hamlet</w:t>
            </w:r>
            <w:r w:rsidDel="00000000" w:rsidR="00000000" w:rsidRPr="00000000">
              <w:rPr>
                <w:rFonts w:ascii="Cambria" w:cs="Cambria" w:eastAsia="Cambria" w:hAnsi="Cambria"/>
                <w:rtl w:val="0"/>
              </w:rPr>
              <w:t xml:space="preserve"> Assignments</w:t>
            </w:r>
          </w:p>
        </w:tc>
      </w:tr>
      <w:tr>
        <w:trPr>
          <w:cantSplit w:val="0"/>
          <w:tblHeader w:val="0"/>
        </w:trPr>
        <w:tc>
          <w:tcPr/>
          <w:p w:rsidR="00000000" w:rsidDel="00000000" w:rsidP="00000000" w:rsidRDefault="00000000" w:rsidRPr="00000000" w14:paraId="000000C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Thanksgiving Break</w:t>
            </w:r>
          </w:p>
          <w:p w:rsidR="00000000" w:rsidDel="00000000" w:rsidP="00000000" w:rsidRDefault="00000000" w:rsidRPr="00000000" w14:paraId="000000C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 25-29</w:t>
            </w:r>
          </w:p>
        </w:tc>
        <w:tc>
          <w:tcPr/>
          <w:p w:rsidR="00000000" w:rsidDel="00000000" w:rsidP="00000000" w:rsidRDefault="00000000" w:rsidRPr="00000000" w14:paraId="000000C8">
            <w:pPr>
              <w:ind w:left="720" w:hanging="360"/>
              <w:rPr>
                <w:rFonts w:ascii="Cambria" w:cs="Cambria" w:eastAsia="Cambria" w:hAnsi="Cambria"/>
              </w:rPr>
            </w:pPr>
            <w:r w:rsidDel="00000000" w:rsidR="00000000" w:rsidRPr="00000000">
              <w:rPr>
                <w:rtl w:val="0"/>
              </w:rPr>
            </w:r>
          </w:p>
        </w:tc>
        <w:tc>
          <w:tcPr/>
          <w:p w:rsidR="00000000" w:rsidDel="00000000" w:rsidP="00000000" w:rsidRDefault="00000000" w:rsidRPr="00000000" w14:paraId="000000C9">
            <w:pPr>
              <w:ind w:left="720" w:hanging="360"/>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C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15</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 2-6</w:t>
            </w:r>
          </w:p>
        </w:tc>
        <w:tc>
          <w:tcPr/>
          <w:p w:rsidR="00000000" w:rsidDel="00000000" w:rsidP="00000000" w:rsidRDefault="00000000" w:rsidRPr="00000000" w14:paraId="000000CC">
            <w:pPr>
              <w:numPr>
                <w:ilvl w:val="0"/>
                <w:numId w:val="20"/>
              </w:numPr>
              <w:ind w:left="720" w:hanging="360"/>
              <w:rPr>
                <w:rFonts w:ascii="Cambria" w:cs="Cambria" w:eastAsia="Cambria" w:hAnsi="Cambria"/>
                <w:u w:val="none"/>
              </w:rPr>
            </w:pPr>
            <w:r w:rsidDel="00000000" w:rsidR="00000000" w:rsidRPr="00000000">
              <w:rPr>
                <w:rFonts w:ascii="Cambria" w:cs="Cambria" w:eastAsia="Cambria" w:hAnsi="Cambria"/>
                <w:i w:val="1"/>
                <w:rtl w:val="0"/>
              </w:rPr>
              <w:t xml:space="preserve">Hamlet </w:t>
            </w:r>
            <w:r w:rsidDel="00000000" w:rsidR="00000000" w:rsidRPr="00000000">
              <w:rPr>
                <w:rFonts w:ascii="Cambria" w:cs="Cambria" w:eastAsia="Cambria" w:hAnsi="Cambria"/>
                <w:rtl w:val="0"/>
              </w:rPr>
              <w:t xml:space="preserve">Discussion and Quiz Review Guide</w:t>
            </w:r>
            <w:r w:rsidDel="00000000" w:rsidR="00000000" w:rsidRPr="00000000">
              <w:rPr>
                <w:rtl w:val="0"/>
              </w:rPr>
            </w:r>
          </w:p>
          <w:p w:rsidR="00000000" w:rsidDel="00000000" w:rsidP="00000000" w:rsidRDefault="00000000" w:rsidRPr="00000000" w14:paraId="000000CD">
            <w:pPr>
              <w:numPr>
                <w:ilvl w:val="0"/>
                <w:numId w:val="20"/>
              </w:numPr>
              <w:ind w:left="720" w:hanging="360"/>
              <w:rPr>
                <w:rFonts w:ascii="Cambria" w:cs="Cambria" w:eastAsia="Cambria" w:hAnsi="Cambria"/>
                <w:b w:val="1"/>
                <w:u w:val="none"/>
              </w:rPr>
            </w:pPr>
            <w:r w:rsidDel="00000000" w:rsidR="00000000" w:rsidRPr="00000000">
              <w:rPr>
                <w:rFonts w:ascii="Cambria" w:cs="Cambria" w:eastAsia="Cambria" w:hAnsi="Cambria"/>
                <w:b w:val="1"/>
                <w:i w:val="1"/>
                <w:rtl w:val="0"/>
              </w:rPr>
              <w:t xml:space="preserve">Hamlet </w:t>
            </w:r>
            <w:r w:rsidDel="00000000" w:rsidR="00000000" w:rsidRPr="00000000">
              <w:rPr>
                <w:rFonts w:ascii="Cambria" w:cs="Cambria" w:eastAsia="Cambria" w:hAnsi="Cambria"/>
                <w:b w:val="1"/>
                <w:rtl w:val="0"/>
              </w:rPr>
              <w:t xml:space="preserve">Quiz</w:t>
            </w:r>
          </w:p>
        </w:tc>
        <w:tc>
          <w:tcPr/>
          <w:p w:rsidR="00000000" w:rsidDel="00000000" w:rsidP="00000000" w:rsidRDefault="00000000" w:rsidRPr="00000000" w14:paraId="000000CE">
            <w:pPr>
              <w:numPr>
                <w:ilvl w:val="0"/>
                <w:numId w:val="20"/>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Review for </w:t>
            </w:r>
            <w:r w:rsidDel="00000000" w:rsidR="00000000" w:rsidRPr="00000000">
              <w:rPr>
                <w:rFonts w:ascii="Cambria" w:cs="Cambria" w:eastAsia="Cambria" w:hAnsi="Cambria"/>
                <w:i w:val="1"/>
                <w:rtl w:val="0"/>
              </w:rPr>
              <w:t xml:space="preserve">Hamlet</w:t>
            </w:r>
            <w:r w:rsidDel="00000000" w:rsidR="00000000" w:rsidRPr="00000000">
              <w:rPr>
                <w:rFonts w:ascii="Cambria" w:cs="Cambria" w:eastAsia="Cambria" w:hAnsi="Cambria"/>
                <w:rtl w:val="0"/>
              </w:rPr>
              <w:t xml:space="preserve"> Quiz</w:t>
            </w:r>
          </w:p>
          <w:p w:rsidR="00000000" w:rsidDel="00000000" w:rsidP="00000000" w:rsidRDefault="00000000" w:rsidRPr="00000000" w14:paraId="000000CF">
            <w:pPr>
              <w:numPr>
                <w:ilvl w:val="0"/>
                <w:numId w:val="20"/>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Work on </w:t>
            </w:r>
            <w:r w:rsidDel="00000000" w:rsidR="00000000" w:rsidRPr="00000000">
              <w:rPr>
                <w:rFonts w:ascii="Cambria" w:cs="Cambria" w:eastAsia="Cambria" w:hAnsi="Cambria"/>
                <w:i w:val="1"/>
                <w:rtl w:val="0"/>
              </w:rPr>
              <w:t xml:space="preserve">Hamlet </w:t>
            </w:r>
            <w:r w:rsidDel="00000000" w:rsidR="00000000" w:rsidRPr="00000000">
              <w:rPr>
                <w:rFonts w:ascii="Cambria" w:cs="Cambria" w:eastAsia="Cambria" w:hAnsi="Cambria"/>
                <w:rtl w:val="0"/>
              </w:rPr>
              <w:t xml:space="preserve">Assignments</w:t>
            </w:r>
            <w:r w:rsidDel="00000000" w:rsidR="00000000" w:rsidRPr="00000000">
              <w:rPr>
                <w:rtl w:val="0"/>
              </w:rPr>
            </w:r>
          </w:p>
        </w:tc>
      </w:tr>
      <w:tr>
        <w:trPr>
          <w:cantSplit w:val="0"/>
          <w:trHeight w:val="368" w:hRule="atLeast"/>
          <w:tblHeader w:val="0"/>
        </w:trPr>
        <w:tc>
          <w:tcPr>
            <w:tcBorders>
              <w:bottom w:color="000000" w:space="0" w:sz="4" w:val="single"/>
            </w:tcBorders>
          </w:tcPr>
          <w:p w:rsidR="00000000" w:rsidDel="00000000" w:rsidP="00000000" w:rsidRDefault="00000000" w:rsidRPr="00000000" w14:paraId="000000D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16</w:t>
            </w:r>
          </w:p>
          <w:p w:rsidR="00000000" w:rsidDel="00000000" w:rsidP="00000000" w:rsidRDefault="00000000" w:rsidRPr="00000000" w14:paraId="000000D1">
            <w:pPr>
              <w:rPr>
                <w:rFonts w:ascii="Cambria" w:cs="Cambria" w:eastAsia="Cambria" w:hAnsi="Cambria"/>
              </w:rPr>
            </w:pPr>
            <w:r w:rsidDel="00000000" w:rsidR="00000000" w:rsidRPr="00000000">
              <w:rPr>
                <w:rtl w:val="0"/>
              </w:rPr>
              <w:t xml:space="preserve">Dec. 9-13</w:t>
            </w:r>
            <w:r w:rsidDel="00000000" w:rsidR="00000000" w:rsidRPr="00000000">
              <w:rPr>
                <w:rtl w:val="0"/>
              </w:rPr>
            </w:r>
          </w:p>
        </w:tc>
        <w:tc>
          <w:tcPr>
            <w:tcBorders>
              <w:bottom w:color="000000" w:space="0" w:sz="4" w:val="single"/>
            </w:tcBorders>
          </w:tcPr>
          <w:p w:rsidR="00000000" w:rsidDel="00000000" w:rsidP="00000000" w:rsidRDefault="00000000" w:rsidRPr="00000000" w14:paraId="000000D2">
            <w:pPr>
              <w:numPr>
                <w:ilvl w:val="0"/>
                <w:numId w:val="3"/>
              </w:numPr>
              <w:ind w:left="720" w:hanging="360"/>
              <w:rPr>
                <w:rFonts w:ascii="Cambria" w:cs="Cambria" w:eastAsia="Cambria" w:hAnsi="Cambria"/>
                <w:b w:val="1"/>
                <w:sz w:val="21"/>
                <w:szCs w:val="21"/>
                <w:u w:val="none"/>
              </w:rPr>
            </w:pPr>
            <w:r w:rsidDel="00000000" w:rsidR="00000000" w:rsidRPr="00000000">
              <w:rPr>
                <w:rFonts w:ascii="Cambria" w:cs="Cambria" w:eastAsia="Cambria" w:hAnsi="Cambria"/>
                <w:b w:val="1"/>
                <w:sz w:val="21"/>
                <w:szCs w:val="21"/>
                <w:rtl w:val="0"/>
              </w:rPr>
              <w:t xml:space="preserve">Article Summary Essay DUE</w:t>
            </w:r>
            <w:r w:rsidDel="00000000" w:rsidR="00000000" w:rsidRPr="00000000">
              <w:rPr>
                <w:rtl w:val="0"/>
              </w:rPr>
            </w:r>
          </w:p>
          <w:p w:rsidR="00000000" w:rsidDel="00000000" w:rsidP="00000000" w:rsidRDefault="00000000" w:rsidRPr="00000000" w14:paraId="000000D3">
            <w:pPr>
              <w:numPr>
                <w:ilvl w:val="0"/>
                <w:numId w:val="3"/>
              </w:numP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Project Workday</w:t>
            </w:r>
            <w:r w:rsidDel="00000000" w:rsidR="00000000" w:rsidRPr="00000000">
              <w:rPr>
                <w:rtl w:val="0"/>
              </w:rPr>
            </w:r>
          </w:p>
        </w:tc>
        <w:tc>
          <w:tcPr>
            <w:tcBorders>
              <w:bottom w:color="000000" w:space="0" w:sz="4" w:val="single"/>
            </w:tcBorders>
          </w:tcPr>
          <w:p w:rsidR="00000000" w:rsidDel="00000000" w:rsidP="00000000" w:rsidRDefault="00000000" w:rsidRPr="00000000" w14:paraId="000000D4">
            <w:pPr>
              <w:numPr>
                <w:ilvl w:val="0"/>
                <w:numId w:val="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Work on Project</w:t>
            </w:r>
          </w:p>
        </w:tc>
      </w:tr>
      <w:tr>
        <w:trPr>
          <w:cantSplit w:val="0"/>
          <w:tblHeader w:val="0"/>
        </w:trPr>
        <w:tc>
          <w:tcPr/>
          <w:p w:rsidR="00000000" w:rsidDel="00000000" w:rsidP="00000000" w:rsidRDefault="00000000" w:rsidRPr="00000000" w14:paraId="000000D5">
            <w:pPr>
              <w:rPr>
                <w:rFonts w:ascii="Cambria" w:cs="Cambria" w:eastAsia="Cambria" w:hAnsi="Cambria"/>
                <w:b w:val="1"/>
              </w:rPr>
            </w:pPr>
            <w:r w:rsidDel="00000000" w:rsidR="00000000" w:rsidRPr="00000000">
              <w:rPr>
                <w:rFonts w:ascii="Cambria" w:cs="Cambria" w:eastAsia="Cambria" w:hAnsi="Cambria"/>
                <w:b w:val="1"/>
                <w:rtl w:val="0"/>
              </w:rPr>
              <w:t xml:space="preserve">Week 17</w:t>
            </w:r>
          </w:p>
          <w:p w:rsidR="00000000" w:rsidDel="00000000" w:rsidP="00000000" w:rsidRDefault="00000000" w:rsidRPr="00000000" w14:paraId="000000D6">
            <w:pPr>
              <w:rPr/>
            </w:pPr>
            <w:r w:rsidDel="00000000" w:rsidR="00000000" w:rsidRPr="00000000">
              <w:rPr>
                <w:rFonts w:ascii="Cambria" w:cs="Cambria" w:eastAsia="Cambria" w:hAnsi="Cambria"/>
                <w:rtl w:val="0"/>
              </w:rPr>
              <w:t xml:space="preserve">Dec.</w:t>
            </w:r>
            <w:r w:rsidDel="00000000" w:rsidR="00000000" w:rsidRPr="00000000">
              <w:rPr>
                <w:rtl w:val="0"/>
              </w:rPr>
              <w:t xml:space="preserve"> 16-20</w:t>
            </w:r>
          </w:p>
          <w:p w:rsidR="00000000" w:rsidDel="00000000" w:rsidP="00000000" w:rsidRDefault="00000000" w:rsidRPr="00000000" w14:paraId="000000D7">
            <w:pPr>
              <w:rPr/>
            </w:pPr>
            <w:r w:rsidDel="00000000" w:rsidR="00000000" w:rsidRPr="00000000">
              <w:rPr>
                <w:rtl w:val="0"/>
              </w:rPr>
              <w:t xml:space="preserve">Early Release Dec. 20</w:t>
            </w:r>
          </w:p>
        </w:tc>
        <w:tc>
          <w:tcPr/>
          <w:p w:rsidR="00000000" w:rsidDel="00000000" w:rsidP="00000000" w:rsidRDefault="00000000" w:rsidRPr="00000000" w14:paraId="000000D8">
            <w:pPr>
              <w:numPr>
                <w:ilvl w:val="0"/>
                <w:numId w:val="11"/>
              </w:numP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Project and Presentation DUE</w:t>
            </w:r>
          </w:p>
          <w:p w:rsidR="00000000" w:rsidDel="00000000" w:rsidP="00000000" w:rsidRDefault="00000000" w:rsidRPr="00000000" w14:paraId="000000D9">
            <w:pPr>
              <w:numPr>
                <w:ilvl w:val="0"/>
                <w:numId w:val="11"/>
              </w:numPr>
              <w:ind w:left="720" w:hanging="360"/>
              <w:rPr>
                <w:b w:val="1"/>
                <w:u w:val="none"/>
              </w:rPr>
            </w:pPr>
            <w:r w:rsidDel="00000000" w:rsidR="00000000" w:rsidRPr="00000000">
              <w:rPr>
                <w:b w:val="1"/>
                <w:rtl w:val="0"/>
              </w:rPr>
              <w:t xml:space="preserve">Final Exam Review Guide</w:t>
            </w:r>
          </w:p>
          <w:p w:rsidR="00000000" w:rsidDel="00000000" w:rsidP="00000000" w:rsidRDefault="00000000" w:rsidRPr="00000000" w14:paraId="000000DA">
            <w:pPr>
              <w:numPr>
                <w:ilvl w:val="0"/>
                <w:numId w:val="11"/>
              </w:numPr>
              <w:ind w:left="720" w:hanging="360"/>
              <w:rPr>
                <w:b w:val="1"/>
                <w:u w:val="none"/>
              </w:rPr>
            </w:pPr>
            <w:r w:rsidDel="00000000" w:rsidR="00000000" w:rsidRPr="00000000">
              <w:rPr>
                <w:b w:val="1"/>
                <w:rtl w:val="0"/>
              </w:rPr>
              <w:t xml:space="preserve">Take Final Exam for TC Credit</w:t>
            </w:r>
          </w:p>
          <w:p w:rsidR="00000000" w:rsidDel="00000000" w:rsidP="00000000" w:rsidRDefault="00000000" w:rsidRPr="00000000" w14:paraId="000000DB">
            <w:pPr>
              <w:numPr>
                <w:ilvl w:val="0"/>
                <w:numId w:val="11"/>
              </w:numPr>
              <w:ind w:left="720" w:hanging="360"/>
              <w:rPr>
                <w:b w:val="1"/>
                <w:u w:val="none"/>
              </w:rPr>
            </w:pPr>
            <w:r w:rsidDel="00000000" w:rsidR="00000000" w:rsidRPr="00000000">
              <w:rPr>
                <w:b w:val="1"/>
                <w:rtl w:val="0"/>
              </w:rPr>
              <w:t xml:space="preserve">HS Credit Exam if not exempt</w:t>
            </w:r>
          </w:p>
        </w:tc>
        <w:tc>
          <w:tcPr/>
          <w:p w:rsidR="00000000" w:rsidDel="00000000" w:rsidP="00000000" w:rsidRDefault="00000000" w:rsidRPr="00000000" w14:paraId="000000DC">
            <w:pPr>
              <w:ind w:left="0" w:firstLine="0"/>
              <w:rPr>
                <w:rFonts w:ascii="Cambria" w:cs="Cambria" w:eastAsia="Cambria" w:hAnsi="Cambria"/>
              </w:rPr>
            </w:pPr>
            <w:r w:rsidDel="00000000" w:rsidR="00000000" w:rsidRPr="00000000">
              <w:rPr>
                <w:rtl w:val="0"/>
              </w:rPr>
              <w:t xml:space="preserve">Study for Final Exam</w:t>
            </w:r>
            <w:r w:rsidDel="00000000" w:rsidR="00000000" w:rsidRPr="00000000">
              <w:rPr>
                <w:rtl w:val="0"/>
              </w:rPr>
            </w:r>
          </w:p>
        </w:tc>
      </w:tr>
    </w:tbl>
    <w:p w:rsidR="00000000" w:rsidDel="00000000" w:rsidP="00000000" w:rsidRDefault="00000000" w:rsidRPr="00000000" w14:paraId="000000DD">
      <w:pPr>
        <w:widowControl w:val="0"/>
        <w:rPr>
          <w:rFonts w:ascii="Cambria" w:cs="Cambria" w:eastAsia="Cambria" w:hAnsi="Cambria"/>
        </w:rPr>
      </w:pPr>
      <w:r w:rsidDel="00000000" w:rsidR="00000000" w:rsidRPr="00000000">
        <w:rPr>
          <w:b w:val="1"/>
          <w:rtl w:val="0"/>
        </w:rPr>
        <w:t xml:space="preserve">ABSENTEE POLICY:</w:t>
        <w:br w:type="textWrapping"/>
      </w:r>
      <w:r w:rsidDel="00000000" w:rsidR="00000000" w:rsidRPr="00000000">
        <w:rPr>
          <w:rFonts w:ascii="Cambria" w:cs="Cambria" w:eastAsia="Cambria" w:hAnsi="Cambria"/>
          <w:rtl w:val="0"/>
        </w:rPr>
        <w:t xml:space="preserve">The attendance policy for this course will be strictly enforced. Students should attend the course, participating in important class discussions /forums and carefully processing important instructions/information.  </w:t>
      </w:r>
    </w:p>
    <w:p w:rsidR="00000000" w:rsidDel="00000000" w:rsidP="00000000" w:rsidRDefault="00000000" w:rsidRPr="00000000" w14:paraId="000000DE">
      <w:pPr>
        <w:widowControl w:val="0"/>
        <w:rPr>
          <w:rFonts w:ascii="Cambria" w:cs="Cambria" w:eastAsia="Cambria" w:hAnsi="Cambria"/>
        </w:rPr>
      </w:pPr>
      <w:r w:rsidDel="00000000" w:rsidR="00000000" w:rsidRPr="00000000">
        <w:rPr>
          <w:rtl w:val="0"/>
        </w:rPr>
      </w:r>
    </w:p>
    <w:p w:rsidR="00000000" w:rsidDel="00000000" w:rsidP="00000000" w:rsidRDefault="00000000" w:rsidRPr="00000000" w14:paraId="000000DF">
      <w:pPr>
        <w:widowControl w:val="0"/>
        <w:rPr>
          <w:rFonts w:ascii="Cambria" w:cs="Cambria" w:eastAsia="Cambria" w:hAnsi="Cambria"/>
        </w:rPr>
      </w:pPr>
      <w:r w:rsidDel="00000000" w:rsidR="00000000" w:rsidRPr="00000000">
        <w:rPr>
          <w:rFonts w:ascii="Cambria" w:cs="Cambria" w:eastAsia="Cambria" w:hAnsi="Cambria"/>
          <w:b w:val="1"/>
          <w:color w:val="000000"/>
          <w:highlight w:val="yellow"/>
          <w:u w:val="single"/>
          <w:rtl w:val="0"/>
        </w:rPr>
        <w:t xml:space="preserve">***Being pulled out of class for whatever reason does not mean that due dates change; students are expected to complete assignments according to the syllabus/dates given by instructor. Assemblies, pull-outs, absences for extracurriculars, etc. do not affect due dates even if we are not in class. Expect to finish assignments regardless of being pulled out of class.</w:t>
      </w:r>
      <w:r w:rsidDel="00000000" w:rsidR="00000000" w:rsidRPr="00000000">
        <w:rPr>
          <w:rtl w:val="0"/>
        </w:rPr>
      </w:r>
    </w:p>
    <w:p w:rsidR="00000000" w:rsidDel="00000000" w:rsidP="00000000" w:rsidRDefault="00000000" w:rsidRPr="00000000" w14:paraId="000000E0">
      <w:pPr>
        <w:widowControl w:val="0"/>
        <w:rPr>
          <w:rFonts w:ascii="Cambria" w:cs="Cambria" w:eastAsia="Cambria" w:hAnsi="Cambria"/>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Extra Credit Policy:</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 students will not be given the opportunity for extra credit. If the instructor deems extra credit necessary, it will be offered once per semester and for the entire class. Failure to participate will not mean students get a different opportunity at a later time.</w:t>
      </w:r>
    </w:p>
    <w:p w:rsidR="00000000" w:rsidDel="00000000" w:rsidP="00000000" w:rsidRDefault="00000000" w:rsidRPr="00000000" w14:paraId="000000E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Make-up Policy:</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student has a school excused absence, it is the student’s responsibility to make arrangements to complete the assignments within the time allotted (how many days missed + 1); however, if a student misses on a presentation day, the student will not be allowed to do the presentation unless arrangements are made with the instructor.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Daily grades cannot be made up unless arrangements are made with the instructor via email prior to the student’s return to class.</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student is allowed to give the presentation late, ten points will be deducted.  If a student misses on test day, the test will have to be taken before school, during homeroom, afterschool, or in Content Mastery, and the student will have the days missed + 1 to complete the test. </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If a student misses on a day that an essay is due, the student is still responsible for turning the essay in on time.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Ten points will be deducted for every day the essay is late.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The Research Paper cannot be handed in late – no exceptions!!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If a student is excused for an extracurricular activity, religious holiday, or military service, the student must receive prior approval from the TC Dean of Students and the instructor.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Assignments must be completed prior to the excused absence.</w:t>
      </w:r>
      <w:r w:rsidDel="00000000" w:rsidR="00000000" w:rsidRPr="00000000">
        <w:rPr>
          <w:rtl w:val="0"/>
        </w:rPr>
      </w:r>
    </w:p>
    <w:p w:rsidR="00000000" w:rsidDel="00000000" w:rsidP="00000000" w:rsidRDefault="00000000" w:rsidRPr="00000000" w14:paraId="000000E7">
      <w:pPr>
        <w:widowControl w:val="0"/>
        <w:rPr/>
      </w:pPr>
      <w:r w:rsidDel="00000000" w:rsidR="00000000" w:rsidRPr="00000000">
        <w:rPr>
          <w:rtl w:val="0"/>
        </w:rPr>
      </w:r>
    </w:p>
    <w:p w:rsidR="00000000" w:rsidDel="00000000" w:rsidP="00000000" w:rsidRDefault="00000000" w:rsidRPr="00000000" w14:paraId="000000E8">
      <w:pPr>
        <w:widowControl w:val="0"/>
        <w:rPr/>
      </w:pPr>
      <w:r w:rsidDel="00000000" w:rsidR="00000000" w:rsidRPr="00000000">
        <w:rPr>
          <w:highlight w:val="yellow"/>
          <w:rtl w:val="0"/>
        </w:rPr>
        <w:t xml:space="preserve">Faculty members are not obligated to provide opportunities for students to make-up missed assignments and tests as a result of a student’s absence from class.</w:t>
      </w:r>
      <w:r w:rsidDel="00000000" w:rsidR="00000000" w:rsidRPr="00000000">
        <w:rPr>
          <w:rtl w:val="0"/>
        </w:rPr>
        <w:t xml:space="preserve">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000000" w:rsidDel="00000000" w:rsidP="00000000" w:rsidRDefault="00000000" w:rsidRPr="00000000" w14:paraId="000000E9">
      <w:pPr>
        <w:widowControl w:val="0"/>
        <w:rPr/>
      </w:pPr>
      <w:r w:rsidDel="00000000" w:rsidR="00000000" w:rsidRPr="00000000">
        <w:rPr>
          <w:rtl w:val="0"/>
        </w:rPr>
      </w:r>
    </w:p>
    <w:p w:rsidR="00000000" w:rsidDel="00000000" w:rsidP="00000000" w:rsidRDefault="00000000" w:rsidRPr="00000000" w14:paraId="000000EA">
      <w:pPr>
        <w:widowControl w:val="0"/>
        <w:rPr/>
      </w:pPr>
      <w:r w:rsidDel="00000000" w:rsidR="00000000" w:rsidRPr="00000000">
        <w:rPr>
          <w:rtl w:val="0"/>
        </w:rPr>
        <w:t xml:space="preserve">A student should not stop attending a class without formally withdrawing from the course by the institution’s published Last Day for Students to Drop. If a student stops attending class after the published Last Day for Students to Drop, the student may receive a grade of “F” in the class. The instructor will submit the last date of attendance for students receiving a grade of “F” or “W”.</w:t>
      </w:r>
    </w:p>
    <w:p w:rsidR="00000000" w:rsidDel="00000000" w:rsidP="00000000" w:rsidRDefault="00000000" w:rsidRPr="00000000" w14:paraId="000000EB">
      <w:pPr>
        <w:widowControl w:val="0"/>
        <w:rPr/>
      </w:pPr>
      <w:r w:rsidDel="00000000" w:rsidR="00000000" w:rsidRPr="00000000">
        <w:rPr>
          <w:rtl w:val="0"/>
        </w:rPr>
      </w:r>
    </w:p>
    <w:p w:rsidR="00000000" w:rsidDel="00000000" w:rsidP="00000000" w:rsidRDefault="00000000" w:rsidRPr="00000000" w14:paraId="000000EC">
      <w:pPr>
        <w:widowControl w:val="0"/>
        <w:rPr/>
      </w:pPr>
      <w:r w:rsidDel="00000000" w:rsidR="00000000" w:rsidRPr="00000000">
        <w:rPr>
          <w:rtl w:val="0"/>
        </w:rPr>
        <w:t xml:space="preserve">Withdrawal from a course(s) may affect a student’s current or future financial aid eligibility. Students should consult the Financial Aid Office to learn both short and long-term consequences of a withdrawal.</w:t>
      </w:r>
    </w:p>
    <w:p w:rsidR="00000000" w:rsidDel="00000000" w:rsidP="00000000" w:rsidRDefault="00000000" w:rsidRPr="00000000" w14:paraId="000000ED">
      <w:pPr>
        <w:widowControl w:val="0"/>
        <w:rPr>
          <w:b w:val="1"/>
        </w:rPr>
      </w:pPr>
      <w:r w:rsidDel="00000000" w:rsidR="00000000" w:rsidRPr="00000000">
        <w:rPr>
          <w:rtl w:val="0"/>
        </w:rPr>
      </w:r>
    </w:p>
    <w:p w:rsidR="00000000" w:rsidDel="00000000" w:rsidP="00000000" w:rsidRDefault="00000000" w:rsidRPr="00000000" w14:paraId="000000EE">
      <w:pPr>
        <w:widowControl w:val="0"/>
        <w:rPr/>
      </w:pPr>
      <w:r w:rsidDel="00000000" w:rsidR="00000000" w:rsidRPr="00000000">
        <w:rPr>
          <w:b w:val="1"/>
          <w:rtl w:val="0"/>
        </w:rPr>
        <w:t xml:space="preserve">EXCUSED ABSENCES</w:t>
        <w:br w:type="textWrapping"/>
      </w:r>
      <w:r w:rsidDel="00000000" w:rsidR="00000000" w:rsidRPr="00000000">
        <w:rPr>
          <w:rtl w:val="0"/>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w:t>
      </w:r>
      <w:r w:rsidDel="00000000" w:rsidR="00000000" w:rsidRPr="00000000">
        <w:rPr>
          <w:highlight w:val="yellow"/>
          <w:rtl w:val="0"/>
        </w:rPr>
        <w:t xml:space="preserve">Responsibility for work missed for any absence is placed on the student.</w:t>
      </w:r>
      <w:r w:rsidDel="00000000" w:rsidR="00000000" w:rsidRPr="00000000">
        <w:rPr>
          <w:rtl w:val="0"/>
        </w:rPr>
        <w:t xml:space="preserve"> Instructors are required to allow students to make up work missed if the absence is due to military duty* or religious holy days when students follow the correct notification procedures.  </w:t>
      </w:r>
      <w:r w:rsidDel="00000000" w:rsidR="00000000" w:rsidRPr="00000000">
        <w:rPr>
          <w:highlight w:val="yellow"/>
          <w:rtl w:val="0"/>
        </w:rPr>
        <w:t xml:space="preserve">Instructors are not required to allow students to make up work for absences due to other reasons</w:t>
      </w:r>
      <w:r w:rsidDel="00000000" w:rsidR="00000000" w:rsidRPr="00000000">
        <w:rPr>
          <w:rtl w:val="0"/>
        </w:rPr>
        <w:t xml:space="preserve">. Make-up policies are listed in each individual instructor’s syllabus.</w:t>
      </w:r>
    </w:p>
    <w:p w:rsidR="00000000" w:rsidDel="00000000" w:rsidP="00000000" w:rsidRDefault="00000000" w:rsidRPr="00000000" w14:paraId="000000EF">
      <w:pPr>
        <w:widowControl w:val="0"/>
        <w:rPr/>
      </w:pPr>
      <w:r w:rsidDel="00000000" w:rsidR="00000000" w:rsidRPr="00000000">
        <w:rPr>
          <w:rtl w:val="0"/>
        </w:rPr>
      </w:r>
    </w:p>
    <w:p w:rsidR="00000000" w:rsidDel="00000000" w:rsidP="00000000" w:rsidRDefault="00000000" w:rsidRPr="00000000" w14:paraId="000000F0">
      <w:pPr>
        <w:widowControl w:val="0"/>
        <w:rPr/>
      </w:pPr>
      <w:r w:rsidDel="00000000" w:rsidR="00000000" w:rsidRPr="00000000">
        <w:rPr>
          <w:rtl w:val="0"/>
        </w:rPr>
        <w:t xml:space="preserve">Mrs. Allen allows all school excused absences to turn in missing work within the timeframe of day missed plus 1 per the Hooks handbook. Anything beyond that will not receive full credit (70% at best), and extra credit chances will not be allowed.</w:t>
      </w:r>
    </w:p>
    <w:p w:rsidR="00000000" w:rsidDel="00000000" w:rsidP="00000000" w:rsidRDefault="00000000" w:rsidRPr="00000000" w14:paraId="000000F1">
      <w:pPr>
        <w:widowControl w:val="0"/>
        <w:rPr>
          <w:b w:val="1"/>
        </w:rPr>
      </w:pPr>
      <w:r w:rsidDel="00000000" w:rsidR="00000000" w:rsidRPr="00000000">
        <w:rPr>
          <w:rtl w:val="0"/>
        </w:rPr>
      </w:r>
    </w:p>
    <w:p w:rsidR="00000000" w:rsidDel="00000000" w:rsidP="00000000" w:rsidRDefault="00000000" w:rsidRPr="00000000" w14:paraId="000000F2">
      <w:pPr>
        <w:widowControl w:val="0"/>
        <w:rPr>
          <w:b w:val="1"/>
        </w:rPr>
      </w:pPr>
      <w:r w:rsidDel="00000000" w:rsidR="00000000" w:rsidRPr="00000000">
        <w:rPr>
          <w:b w:val="1"/>
          <w:rtl w:val="0"/>
        </w:rPr>
        <w:t xml:space="preserve">MAXIMUM ALLOWABLE ABSENCES</w:t>
        <w:br w:type="textWrapping"/>
        <w:t xml:space="preserve">After official registration, the following number of unexcused absences will be the maximum allowable before a student may be dropped from the class. Mandated program certification requirements detailed for certain programs regarding the maximum allowable unexcused absences take precedence over the following information.</w:t>
      </w:r>
    </w:p>
    <w:p w:rsidR="00000000" w:rsidDel="00000000" w:rsidP="00000000" w:rsidRDefault="00000000" w:rsidRPr="00000000" w14:paraId="000000F3">
      <w:pPr>
        <w:widowControl w:val="0"/>
        <w:rPr>
          <w:b w:val="1"/>
        </w:rPr>
      </w:pPr>
      <w:r w:rsidDel="00000000" w:rsidR="00000000" w:rsidRPr="00000000">
        <w:rPr>
          <w:rtl w:val="0"/>
        </w:rPr>
      </w:r>
    </w:p>
    <w:p w:rsidR="00000000" w:rsidDel="00000000" w:rsidP="00000000" w:rsidRDefault="00000000" w:rsidRPr="00000000" w14:paraId="000000F4">
      <w:pPr>
        <w:widowControl w:val="0"/>
        <w:rPr>
          <w:b w:val="1"/>
        </w:rPr>
      </w:pPr>
      <w:r w:rsidDel="00000000" w:rsidR="00000000" w:rsidRPr="00000000">
        <w:rPr>
          <w:b w:val="1"/>
          <w:rtl w:val="0"/>
        </w:rPr>
        <w:t xml:space="preserve">ACADEMIC CLASSES:</w:t>
      </w:r>
    </w:p>
    <w:p w:rsidR="00000000" w:rsidDel="00000000" w:rsidP="00000000" w:rsidRDefault="00000000" w:rsidRPr="00000000" w14:paraId="000000F5">
      <w:pPr>
        <w:widowControl w:val="0"/>
        <w:rPr>
          <w:b w:val="1"/>
          <w:u w:val="single"/>
        </w:rPr>
      </w:pPr>
      <w:r w:rsidDel="00000000" w:rsidR="00000000" w:rsidRPr="00000000">
        <w:rPr>
          <w:rtl w:val="0"/>
        </w:rPr>
      </w:r>
    </w:p>
    <w:tbl>
      <w:tblPr>
        <w:tblStyle w:val="Table4"/>
        <w:tblW w:w="88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4"/>
        <w:gridCol w:w="4432"/>
        <w:tblGridChange w:id="0">
          <w:tblGrid>
            <w:gridCol w:w="4424"/>
            <w:gridCol w:w="4432"/>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66ccff" w:val="clear"/>
          </w:tcPr>
          <w:p w:rsidR="00000000" w:rsidDel="00000000" w:rsidP="00000000" w:rsidRDefault="00000000" w:rsidRPr="00000000" w14:paraId="000000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COURSE THAT MEETS FOR THE FULL 16-WEEK SEMESTER</w:t>
            </w:r>
          </w:p>
        </w:tc>
      </w:tr>
      <w:tr>
        <w:trPr>
          <w:cantSplit w:val="0"/>
          <w:trHeight w:val="11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or Lab Meets:</w:t>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a week (Night classes or Friday classes)</w:t>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Twice a week (MW or TR classes)</w:t>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times a week (MWF or TRF classes)</w:t>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 times a week (MTWR classes)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instructor may withdraw a student from a course if absences exceed:</w:t>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1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p w:rsidR="00000000" w:rsidDel="00000000" w:rsidP="00000000" w:rsidRDefault="00000000" w:rsidRPr="00000000" w14:paraId="000001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p w:rsidR="00000000" w:rsidDel="00000000" w:rsidP="00000000" w:rsidRDefault="00000000" w:rsidRPr="00000000" w14:paraId="000001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tardies count as one absence</w:t>
            </w:r>
          </w:p>
        </w:tc>
      </w:tr>
    </w:tbl>
    <w:p w:rsidR="00000000" w:rsidDel="00000000" w:rsidP="00000000" w:rsidRDefault="00000000" w:rsidRPr="00000000" w14:paraId="00000106">
      <w:pPr>
        <w:rPr>
          <w:b w:val="1"/>
          <w:u w:val="single"/>
        </w:rPr>
      </w:pPr>
      <w:r w:rsidDel="00000000" w:rsidR="00000000" w:rsidRPr="00000000">
        <w:rPr>
          <w:rtl w:val="0"/>
        </w:rPr>
      </w:r>
    </w:p>
    <w:p w:rsidR="00000000" w:rsidDel="00000000" w:rsidP="00000000" w:rsidRDefault="00000000" w:rsidRPr="00000000" w14:paraId="00000107">
      <w:pPr>
        <w:spacing w:after="240" w:before="240"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Academic Integrity and AI Usage</w:t>
      </w:r>
    </w:p>
    <w:p w:rsidR="00000000" w:rsidDel="00000000" w:rsidP="00000000" w:rsidRDefault="00000000" w:rsidRPr="00000000" w14:paraId="00000108">
      <w:pPr>
        <w:spacing w:after="240" w:before="240"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Students are expected to produce original work that reflects their own writing skills, understanding, and analysis. The use of AI tools, such as automated essay generators or text-completion software, chat-GPT etc., in the creation of essays or other written assignments is strictly prohibited. Submissions must be the result of your own intellectual effort and should adhere to the principles of academic integrity. Any detected use of AI inappropriately will be considered a violation the our academic conduct policies and may result in penalties including, but not limited to, a failing grade for the assignment or course. If you have any questions about what constitutes appropriate use of technology, please consult with the instructor before seeking external assistance.</w:t>
      </w:r>
    </w:p>
    <w:p w:rsidR="00000000" w:rsidDel="00000000" w:rsidP="00000000" w:rsidRDefault="00000000" w:rsidRPr="00000000" w14:paraId="00000109">
      <w:pPr>
        <w:rPr>
          <w:b w:val="1"/>
        </w:rPr>
      </w:pPr>
      <w:r w:rsidDel="00000000" w:rsidR="00000000" w:rsidRPr="00000000">
        <w:rPr>
          <w:b w:val="1"/>
          <w:rtl w:val="0"/>
        </w:rPr>
        <w:t xml:space="preserve">ACADEMIC DISHONESTY POLICY/ACADEMIC INTEGRITY STATEMENT:</w:t>
      </w:r>
    </w:p>
    <w:p w:rsidR="00000000" w:rsidDel="00000000" w:rsidP="00000000" w:rsidRDefault="00000000" w:rsidRPr="00000000" w14:paraId="0000010A">
      <w:pPr>
        <w:rPr>
          <w:color w:val="000000"/>
          <w:sz w:val="24"/>
          <w:szCs w:val="24"/>
        </w:rPr>
      </w:pPr>
      <w:r w:rsidDel="00000000" w:rsidR="00000000" w:rsidRPr="00000000">
        <w:rPr>
          <w:color w:val="000000"/>
          <w:sz w:val="24"/>
          <w:szCs w:val="24"/>
          <w:rtl w:val="0"/>
        </w:rPr>
        <w:t xml:space="preserve">Scholastic dishonesty, involving but not limited to </w:t>
      </w:r>
      <w:r w:rsidDel="00000000" w:rsidR="00000000" w:rsidRPr="00000000">
        <w:rPr>
          <w:color w:val="000000"/>
          <w:sz w:val="24"/>
          <w:szCs w:val="24"/>
          <w:highlight w:val="yellow"/>
          <w:rtl w:val="0"/>
        </w:rPr>
        <w:t xml:space="preserve">cheating on a test, plagiarism</w:t>
      </w:r>
      <w:r w:rsidDel="00000000" w:rsidR="00000000" w:rsidRPr="00000000">
        <w:rPr>
          <w:color w:val="000000"/>
          <w:sz w:val="24"/>
          <w:szCs w:val="24"/>
          <w:rtl w:val="0"/>
        </w:rPr>
        <w:t xml:space="preserve">, collusion, or falsification of records will make the student liable for disciplinary action after being investigated by the Dean of Students</w:t>
      </w:r>
      <w:r w:rsidDel="00000000" w:rsidR="00000000" w:rsidRPr="00000000">
        <w:rPr>
          <w:color w:val="000000"/>
          <w:sz w:val="24"/>
          <w:szCs w:val="24"/>
          <w:highlight w:val="yellow"/>
          <w:rtl w:val="0"/>
        </w:rPr>
        <w:t xml:space="preserve">. Proven violations of this nature will result in the student being dropped from the class with an “F”</w:t>
      </w:r>
      <w:r w:rsidDel="00000000" w:rsidR="00000000" w:rsidRPr="00000000">
        <w:rPr>
          <w:color w:val="000000"/>
          <w:sz w:val="24"/>
          <w:szCs w:val="24"/>
          <w:rtl w:val="0"/>
        </w:rPr>
        <w:t xml:space="preserve">. </w:t>
      </w:r>
    </w:p>
    <w:p w:rsidR="00000000" w:rsidDel="00000000" w:rsidP="00000000" w:rsidRDefault="00000000" w:rsidRPr="00000000" w14:paraId="0000010B">
      <w:pPr>
        <w:rPr>
          <w:color w:val="000000"/>
          <w:sz w:val="24"/>
          <w:szCs w:val="24"/>
        </w:rPr>
      </w:pPr>
      <w:r w:rsidDel="00000000" w:rsidR="00000000" w:rsidRPr="00000000">
        <w:rPr>
          <w:rtl w:val="0"/>
        </w:rPr>
      </w:r>
    </w:p>
    <w:p w:rsidR="00000000" w:rsidDel="00000000" w:rsidP="00000000" w:rsidRDefault="00000000" w:rsidRPr="00000000" w14:paraId="0000010C">
      <w:pPr>
        <w:rPr>
          <w:color w:val="000000"/>
          <w:sz w:val="24"/>
          <w:szCs w:val="24"/>
        </w:rPr>
      </w:pPr>
      <w:r w:rsidDel="00000000" w:rsidR="00000000" w:rsidRPr="00000000">
        <w:rPr>
          <w:color w:val="000000"/>
          <w:sz w:val="24"/>
          <w:szCs w:val="24"/>
          <w:rtl w:val="0"/>
        </w:rPr>
        <w:t xml:space="preserve">This policy applies campus-wide, including TC Testing Center, as well as off-campus classroom or lab sites, including dual credit campuses. This information can be found in the Student Handbook at </w:t>
      </w:r>
      <w:hyperlink r:id="rId9">
        <w:r w:rsidDel="00000000" w:rsidR="00000000" w:rsidRPr="00000000">
          <w:rPr>
            <w:color w:val="0000ff"/>
            <w:u w:val="single"/>
            <w:rtl w:val="0"/>
          </w:rPr>
          <w:t xml:space="preserve">https://texarkanacollege.edu</w:t>
        </w:r>
      </w:hyperlink>
      <w:r w:rsidDel="00000000" w:rsidR="00000000" w:rsidRPr="00000000">
        <w:rPr>
          <w:color w:val="000000"/>
          <w:sz w:val="24"/>
          <w:szCs w:val="24"/>
          <w:rtl w:val="0"/>
        </w:rPr>
        <w:t xml:space="preserve">.</w:t>
      </w:r>
    </w:p>
    <w:p w:rsidR="00000000" w:rsidDel="00000000" w:rsidP="00000000" w:rsidRDefault="00000000" w:rsidRPr="00000000" w14:paraId="0000010D">
      <w:pPr>
        <w:rPr>
          <w:color w:val="000000"/>
          <w:sz w:val="24"/>
          <w:szCs w:val="24"/>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Class Policies: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Cell phones must be turned off and out of sight in the classroom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If an emergency exists, please let me know about it before class.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Students will be warned if a cell phone is out and then asked to turn in their phone to the office if the teacher deems necessary.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Students can be dropped from the course if the problem persists. </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are not allowed to listen to music via headphones during class without permission.</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is a zero tolerance policy for any behavior that is disruptive to classroom learning.  This includes any vulgar language or rude behavior toward the instructor or other students in the class.  Also, students should not talk while the instructor is teaching.  Much of this class calls for student discussion. Please be accepting of views that may differ from your own. A variety of viewpoints and lively discussion often leads to deeper understanding of literature.</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Only clear plastic water bottles will be allowed in the classroom.</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Eating in the classroom is not allowed.</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problem occurs, students may receive a warning or may be asked to leave the classroom and will receive an absence.  Students can be dropped from the course for inappropriate classroom behavior.</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any of the above problems occur, a student may receive a warning or may be asked to leave the classroom and will receive an absence.  The student will also be reported to the Dean of Students, Mr. Robert Jones. Students can be dropped from the course for inappropriate classroom behavior.</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in this course are held accountable to all policies and procedures outlined in the Texarkana College Student Catalog/Handbook. </w:t>
      </w:r>
      <w:r w:rsidDel="00000000" w:rsidR="00000000" w:rsidRPr="00000000">
        <w:rPr>
          <w:rtl w:val="0"/>
        </w:rPr>
      </w:r>
    </w:p>
    <w:p w:rsidR="00000000" w:rsidDel="00000000" w:rsidP="00000000" w:rsidRDefault="00000000" w:rsidRPr="00000000" w14:paraId="00000117">
      <w:pPr>
        <w:rPr>
          <w:color w:val="000000"/>
          <w:sz w:val="24"/>
          <w:szCs w:val="24"/>
        </w:rPr>
      </w:pPr>
      <w:r w:rsidDel="00000000" w:rsidR="00000000" w:rsidRPr="00000000">
        <w:rPr>
          <w:rtl w:val="0"/>
        </w:rPr>
      </w:r>
    </w:p>
    <w:p w:rsidR="00000000" w:rsidDel="00000000" w:rsidP="00000000" w:rsidRDefault="00000000" w:rsidRPr="00000000" w14:paraId="00000118">
      <w:pPr>
        <w:rPr>
          <w:b w:val="1"/>
          <w:color w:val="000000"/>
        </w:rPr>
      </w:pPr>
      <w:r w:rsidDel="00000000" w:rsidR="00000000" w:rsidRPr="00000000">
        <w:rPr>
          <w:rtl w:val="0"/>
        </w:rPr>
      </w:r>
    </w:p>
    <w:p w:rsidR="00000000" w:rsidDel="00000000" w:rsidP="00000000" w:rsidRDefault="00000000" w:rsidRPr="00000000" w14:paraId="00000119">
      <w:pPr>
        <w:rPr>
          <w:b w:val="1"/>
          <w:color w:val="000000"/>
        </w:rPr>
      </w:pPr>
      <w:r w:rsidDel="00000000" w:rsidR="00000000" w:rsidRPr="00000000">
        <w:rPr>
          <w:b w:val="1"/>
          <w:color w:val="000000"/>
          <w:rtl w:val="0"/>
        </w:rPr>
        <w:t xml:space="preserve">FINANCIAL AID:</w:t>
      </w:r>
    </w:p>
    <w:p w:rsidR="00000000" w:rsidDel="00000000" w:rsidP="00000000" w:rsidRDefault="00000000" w:rsidRPr="00000000" w14:paraId="0000011A">
      <w:pPr>
        <w:rPr/>
      </w:pPr>
      <w:r w:rsidDel="00000000" w:rsidR="00000000" w:rsidRPr="00000000">
        <w:rPr>
          <w:b w:val="1"/>
          <w:color w:val="000000"/>
          <w:rtl w:val="0"/>
        </w:rPr>
        <w:t xml:space="preserve">Attention!</w:t>
      </w:r>
      <w:r w:rsidDel="00000000" w:rsidR="00000000" w:rsidRPr="00000000">
        <w:rPr>
          <w:color w:val="c00000"/>
          <w:rtl w:val="0"/>
        </w:rPr>
        <w:t xml:space="preserve"> </w:t>
      </w:r>
      <w:r w:rsidDel="00000000" w:rsidR="00000000" w:rsidRPr="00000000">
        <w:rPr>
          <w:rtl w:val="0"/>
        </w:rPr>
        <w:t xml:space="preserve">Dropping this class may affect your funding in a negative way! You could owe money to the college and/or federal government. Please check with the Financial Aid office before making a decision.</w:t>
      </w:r>
    </w:p>
    <w:p w:rsidR="00000000" w:rsidDel="00000000" w:rsidP="00000000" w:rsidRDefault="00000000" w:rsidRPr="00000000" w14:paraId="0000011B">
      <w:pPr>
        <w:rPr>
          <w:b w:val="1"/>
        </w:rPr>
      </w:pPr>
      <w:r w:rsidDel="00000000" w:rsidR="00000000" w:rsidRPr="00000000">
        <w:rPr>
          <w:rtl w:val="0"/>
        </w:rPr>
      </w:r>
    </w:p>
    <w:p w:rsidR="00000000" w:rsidDel="00000000" w:rsidP="00000000" w:rsidRDefault="00000000" w:rsidRPr="00000000" w14:paraId="0000011C">
      <w:pPr>
        <w:rPr/>
      </w:pPr>
      <w:r w:rsidDel="00000000" w:rsidR="00000000" w:rsidRPr="00000000">
        <w:rPr>
          <w:b w:val="1"/>
          <w:rtl w:val="0"/>
        </w:rPr>
        <w:t xml:space="preserve">DROP DATE:</w:t>
      </w: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The official drop date for the course is </w:t>
      </w:r>
      <w:r w:rsidDel="00000000" w:rsidR="00000000" w:rsidRPr="00000000">
        <w:rPr>
          <w:b w:val="1"/>
          <w:rtl w:val="0"/>
        </w:rPr>
        <w:t xml:space="preserve">Friday, November 15</w:t>
      </w:r>
      <w:r w:rsidDel="00000000" w:rsidR="00000000" w:rsidRPr="00000000">
        <w:rPr>
          <w:rtl w:val="0"/>
        </w:rPr>
        <w:t xml:space="preserve">, which is the last date for the student to drop this course with a W.  The professor can drop the student at any time during the semester.</w:t>
      </w:r>
    </w:p>
    <w:p w:rsidR="00000000" w:rsidDel="00000000" w:rsidP="00000000" w:rsidRDefault="00000000" w:rsidRPr="00000000" w14:paraId="0000011E">
      <w:pPr>
        <w:rPr>
          <w:b w:val="1"/>
        </w:rPr>
      </w:pPr>
      <w:r w:rsidDel="00000000" w:rsidR="00000000" w:rsidRPr="00000000">
        <w:rPr>
          <w:rtl w:val="0"/>
        </w:rPr>
      </w:r>
    </w:p>
    <w:p w:rsidR="00000000" w:rsidDel="00000000" w:rsidP="00000000" w:rsidRDefault="00000000" w:rsidRPr="00000000" w14:paraId="0000011F">
      <w:pPr>
        <w:rPr>
          <w:b w:val="1"/>
        </w:rPr>
      </w:pPr>
      <w:r w:rsidDel="00000000" w:rsidR="00000000" w:rsidRPr="00000000">
        <w:rPr>
          <w:b w:val="1"/>
          <w:rtl w:val="0"/>
        </w:rPr>
        <w:t xml:space="preserve">VIEWING GRADES:</w:t>
      </w:r>
    </w:p>
    <w:p w:rsidR="00000000" w:rsidDel="00000000" w:rsidP="00000000" w:rsidRDefault="00000000" w:rsidRPr="00000000" w14:paraId="00000120">
      <w:pPr>
        <w:rPr/>
      </w:pPr>
      <w:r w:rsidDel="00000000" w:rsidR="00000000" w:rsidRPr="00000000">
        <w:rPr>
          <w:rtl w:val="0"/>
        </w:rPr>
        <w:t xml:space="preserve">Grades are available for viewing throughout the semester under the student’s MyTC portal.  </w:t>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pPr>
      <w:r w:rsidDel="00000000" w:rsidR="00000000" w:rsidRPr="00000000">
        <w:rPr>
          <w:b w:val="1"/>
          <w:rtl w:val="0"/>
        </w:rPr>
        <w:t xml:space="preserve">TC EMAIL:</w:t>
      </w:r>
      <w:r w:rsidDel="00000000" w:rsidR="00000000" w:rsidRPr="00000000">
        <w:rPr>
          <w:rtl w:val="0"/>
        </w:rPr>
      </w:r>
    </w:p>
    <w:p w:rsidR="00000000" w:rsidDel="00000000" w:rsidP="00000000" w:rsidRDefault="00000000" w:rsidRPr="00000000" w14:paraId="00000123">
      <w:pPr>
        <w:rPr/>
      </w:pPr>
      <w:r w:rsidDel="00000000" w:rsidR="00000000" w:rsidRPr="00000000">
        <w:rPr>
          <w:b w:val="1"/>
          <w:rtl w:val="0"/>
        </w:rPr>
        <w:t xml:space="preserve">Students should check their TC Email account on a regular basis (twice weekly) to check for general information sent from campus or instructors.</w:t>
      </w:r>
      <w:r w:rsidDel="00000000" w:rsidR="00000000" w:rsidRPr="00000000">
        <w:rPr>
          <w:rtl w:val="0"/>
        </w:rPr>
        <w:t xml:space="preserve">  Also, when emailing the instructor, the students should use the TC Email account.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b w:val="1"/>
        </w:rPr>
      </w:pPr>
      <w:r w:rsidDel="00000000" w:rsidR="00000000" w:rsidRPr="00000000">
        <w:rPr>
          <w:b w:val="1"/>
          <w:rtl w:val="0"/>
        </w:rPr>
        <w:t xml:space="preserve">STUDENT SUPPORT, COMPUTER ACCESS, TUTORING:</w:t>
      </w:r>
    </w:p>
    <w:p w:rsidR="00000000" w:rsidDel="00000000" w:rsidP="00000000" w:rsidRDefault="00000000" w:rsidRPr="00000000" w14:paraId="000001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Library Hours </w:t>
        <w:tab/>
      </w:r>
    </w:p>
    <w:p w:rsidR="00000000" w:rsidDel="00000000" w:rsidP="00000000" w:rsidRDefault="00000000" w:rsidRPr="00000000" w14:paraId="00000127">
      <w:pPr>
        <w:rPr/>
      </w:pPr>
      <w:r w:rsidDel="00000000" w:rsidR="00000000" w:rsidRPr="00000000">
        <w:rPr>
          <w:rtl w:val="0"/>
        </w:rPr>
        <w:t xml:space="preserve">M-Th 7:30 a.m. – 9 p.m. </w:t>
        <w:tab/>
        <w:t xml:space="preserve">F 7:30 a.m. – 4 p.m.   </w:t>
        <w:tab/>
        <w:tab/>
        <w:t xml:space="preserve">Sunday 2-9 p.m.</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 Support Services (Tutoring) in the library, second floor </w:t>
        <w:tab/>
      </w:r>
    </w:p>
    <w:p w:rsidR="00000000" w:rsidDel="00000000" w:rsidP="00000000" w:rsidRDefault="00000000" w:rsidRPr="00000000" w14:paraId="0000012A">
      <w:pPr>
        <w:rPr/>
      </w:pPr>
      <w:r w:rsidDel="00000000" w:rsidR="00000000" w:rsidRPr="00000000">
        <w:rPr>
          <w:rtl w:val="0"/>
        </w:rPr>
        <w:t xml:space="preserve">M-Th 8 a.m.-7 p.m.</w:t>
        <w:tab/>
        <w:tab/>
        <w:t xml:space="preserve">F 8 a.m. -4 p.m.</w:t>
        <w:tab/>
        <w:tab/>
        <w:tab/>
        <w:t xml:space="preserve">Sunday 2-9 p.m.</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Testing Center (Library first floor)</w:t>
      </w:r>
    </w:p>
    <w:p w:rsidR="00000000" w:rsidDel="00000000" w:rsidP="00000000" w:rsidRDefault="00000000" w:rsidRPr="00000000" w14:paraId="0000012D">
      <w:pPr>
        <w:rPr/>
      </w:pPr>
      <w:r w:rsidDel="00000000" w:rsidR="00000000" w:rsidRPr="00000000">
        <w:rPr>
          <w:rtl w:val="0"/>
        </w:rPr>
        <w:t xml:space="preserve">M-Th 8:30 a.m. – 6 p.m. </w:t>
        <w:tab/>
        <w:t xml:space="preserve">F 8:30 a.m. – 3:30 p.m. </w:t>
        <w:tab/>
        <w:tab/>
        <w:t xml:space="preserve">Sunday 2-6 p.m.</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Help Desk – TC Login Problems</w:t>
      </w:r>
    </w:p>
    <w:p w:rsidR="00000000" w:rsidDel="00000000" w:rsidP="00000000" w:rsidRDefault="00000000" w:rsidRPr="00000000" w14:paraId="00000130">
      <w:pPr>
        <w:rPr>
          <w:b w:val="1"/>
        </w:rPr>
      </w:pPr>
      <w:r w:rsidDel="00000000" w:rsidR="00000000" w:rsidRPr="00000000">
        <w:rPr>
          <w:rtl w:val="0"/>
        </w:rPr>
        <w:t xml:space="preserve">M-Th 8 a.m. – 5 p.m. </w:t>
        <w:tab/>
        <w:tab/>
        <w:t xml:space="preserve">F 8 a.m.-4 p.m.  </w:t>
        <w:tab/>
      </w:r>
      <w:r w:rsidDel="00000000" w:rsidR="00000000" w:rsidRPr="00000000">
        <w:rPr>
          <w:b w:val="1"/>
          <w:rtl w:val="0"/>
        </w:rPr>
        <w:t xml:space="preserve">Phone:  903-823-3030</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color w:val="000000"/>
          <w:rtl w:val="0"/>
        </w:rPr>
        <w:t xml:space="preserve">STUDENT ACCOMMODATION:</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If a student has an accommodation letter from the Recruitment, Advisement, and Retention Department indicating that he or she has a disability that requires academic accommodations, the student should present the letter to the instructor so accommodations can be made. </w:t>
      </w:r>
      <w:r w:rsidDel="00000000" w:rsidR="00000000" w:rsidRPr="00000000">
        <w:rPr>
          <w:i w:val="1"/>
          <w:rtl w:val="0"/>
        </w:rPr>
        <w:t xml:space="preserve">It is best to request these changes at the beginning if not before the start of class</w:t>
      </w:r>
      <w:r w:rsidDel="00000000" w:rsidR="00000000" w:rsidRPr="00000000">
        <w:rPr>
          <w:rtl w:val="0"/>
        </w:rPr>
        <w:t xml:space="preserve"> so there is ample time to make the accommodations. </w:t>
      </w:r>
    </w:p>
    <w:p w:rsidR="00000000" w:rsidDel="00000000" w:rsidP="00000000" w:rsidRDefault="00000000" w:rsidRPr="00000000" w14:paraId="00000134">
      <w:pPr>
        <w:rPr>
          <w:b w:val="1"/>
        </w:rPr>
      </w:pPr>
      <w:r w:rsidDel="00000000" w:rsidR="00000000" w:rsidRPr="00000000">
        <w:rPr>
          <w:rtl w:val="0"/>
        </w:rPr>
      </w:r>
    </w:p>
    <w:p w:rsidR="00000000" w:rsidDel="00000000" w:rsidP="00000000" w:rsidRDefault="00000000" w:rsidRPr="00000000" w14:paraId="00000135">
      <w:pPr>
        <w:rPr>
          <w:b w:val="1"/>
        </w:rPr>
      </w:pPr>
      <w:r w:rsidDel="00000000" w:rsidR="00000000" w:rsidRPr="00000000">
        <w:rPr>
          <w:b w:val="1"/>
          <w:rtl w:val="0"/>
        </w:rPr>
        <w:t xml:space="preserve">ASSIGNMENT DETAILS:</w:t>
      </w:r>
    </w:p>
    <w:p w:rsidR="00000000" w:rsidDel="00000000" w:rsidP="00000000" w:rsidRDefault="00000000" w:rsidRPr="00000000" w14:paraId="00000136">
      <w:pPr>
        <w:rPr>
          <w:b w:val="1"/>
          <w:u w:val="singl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typed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documents will be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MLA formatted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8">
      <w:pPr>
        <w:rPr>
          <w:b w:val="1"/>
          <w:u w:val="single"/>
        </w:rPr>
      </w:pPr>
      <w:r w:rsidDel="00000000" w:rsidR="00000000" w:rsidRPr="00000000">
        <w:rPr>
          <w:rtl w:val="0"/>
        </w:rPr>
      </w:r>
    </w:p>
    <w:p w:rsidR="00000000" w:rsidDel="00000000" w:rsidP="00000000" w:rsidRDefault="00000000" w:rsidRPr="00000000" w14:paraId="00000139">
      <w:pPr>
        <w:rPr/>
      </w:pPr>
      <w:r w:rsidDel="00000000" w:rsidR="00000000" w:rsidRPr="00000000">
        <w:rPr>
          <w:b w:val="1"/>
          <w:rtl w:val="0"/>
        </w:rPr>
        <w:t xml:space="preserve">LITERATURE FORUM: (This may be online, in person as groups, or in person as a whole class)</w:t>
      </w: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A discussion topic will be posted for each piece of literature. Students must write an in-depth response to the question (s) in the forum for all students to view.  Also, each student must respond to one other student’s post.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Forum topics must be discussed during the weeks when the literature is assigned to receive full credit. Posts made after the deadline will not receive any points.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b w:val="1"/>
          <w:rtl w:val="0"/>
        </w:rPr>
        <w:t xml:space="preserve">READING ASSIGNMENTS AND STUDY GUIDES:</w:t>
      </w: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Most of the literature in the course is assigned in two-day increments because of the length of the literature. Students must keep up with the reading to be successful in the course. Students should take notes as they read and respond to the study guide questions. The questions are not a grade in the course but are meant to aid in student comprehension of the literature. </w:t>
      </w:r>
    </w:p>
    <w:p w:rsidR="00000000" w:rsidDel="00000000" w:rsidP="00000000" w:rsidRDefault="00000000" w:rsidRPr="00000000" w14:paraId="00000140">
      <w:pPr>
        <w:rPr>
          <w:b w:val="1"/>
        </w:rPr>
      </w:pPr>
      <w:r w:rsidDel="00000000" w:rsidR="00000000" w:rsidRPr="00000000">
        <w:rPr>
          <w:rtl w:val="0"/>
        </w:rPr>
      </w:r>
    </w:p>
    <w:p w:rsidR="00000000" w:rsidDel="00000000" w:rsidP="00000000" w:rsidRDefault="00000000" w:rsidRPr="00000000" w14:paraId="00000141">
      <w:pPr>
        <w:rPr/>
      </w:pPr>
      <w:r w:rsidDel="00000000" w:rsidR="00000000" w:rsidRPr="00000000">
        <w:rPr>
          <w:b w:val="1"/>
          <w:rtl w:val="0"/>
        </w:rPr>
        <w:t xml:space="preserve">POWER POINTS, VIDEOS, AND ADDITIONAL RESOURCES:</w:t>
      </w: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Within the course setting, PowerPoints, videos, and other resources may be provided to enhance student understanding of the literature or background related to the literature. Students are expected to view and review </w:t>
      </w:r>
      <w:r w:rsidDel="00000000" w:rsidR="00000000" w:rsidRPr="00000000">
        <w:rPr>
          <w:b w:val="1"/>
          <w:rtl w:val="0"/>
        </w:rPr>
        <w:t xml:space="preserve">ALL</w:t>
      </w:r>
      <w:r w:rsidDel="00000000" w:rsidR="00000000" w:rsidRPr="00000000">
        <w:rPr>
          <w:rtl w:val="0"/>
        </w:rPr>
        <w:t xml:space="preserve"> material. Material from these sources may appear on exams in the class. </w:t>
      </w:r>
    </w:p>
    <w:p w:rsidR="00000000" w:rsidDel="00000000" w:rsidP="00000000" w:rsidRDefault="00000000" w:rsidRPr="00000000" w14:paraId="00000143">
      <w:pPr>
        <w:rPr/>
      </w:pPr>
      <w:r w:rsidDel="00000000" w:rsidR="00000000" w:rsidRPr="00000000">
        <w:rPr>
          <w:b w:val="1"/>
          <w:rtl w:val="0"/>
        </w:rPr>
        <w:t xml:space="preserve">QUIZZES:</w:t>
      </w:r>
      <w:r w:rsidDel="00000000" w:rsidR="00000000" w:rsidRPr="00000000">
        <w:rPr>
          <w:rtl w:val="0"/>
        </w:rPr>
      </w:r>
    </w:p>
    <w:p w:rsidR="00000000" w:rsidDel="00000000" w:rsidP="00000000" w:rsidRDefault="00000000" w:rsidRPr="00000000" w14:paraId="00000144">
      <w:pPr>
        <w:rPr/>
      </w:pPr>
      <w:r w:rsidDel="00000000" w:rsidR="00000000" w:rsidRPr="00000000">
        <w:rPr>
          <w:highlight w:val="yellow"/>
          <w:rtl w:val="0"/>
        </w:rPr>
        <w:t xml:space="preserve">A quiz will be given on each piece of literature</w:t>
      </w:r>
      <w:r w:rsidDel="00000000" w:rsidR="00000000" w:rsidRPr="00000000">
        <w:rPr>
          <w:rtl w:val="0"/>
        </w:rPr>
        <w:t xml:space="preserve">. </w:t>
      </w:r>
    </w:p>
    <w:p w:rsidR="00000000" w:rsidDel="00000000" w:rsidP="00000000" w:rsidRDefault="00000000" w:rsidRPr="00000000" w14:paraId="00000145">
      <w:pPr>
        <w:numPr>
          <w:ilvl w:val="0"/>
          <w:numId w:val="21"/>
        </w:numPr>
        <w:ind w:left="720" w:hanging="360"/>
        <w:rPr>
          <w:rFonts w:ascii="Arial" w:cs="Arial" w:eastAsia="Arial" w:hAnsi="Arial"/>
          <w:color w:val="000000"/>
          <w:u w:val="single"/>
        </w:rPr>
      </w:pPr>
      <w:r w:rsidDel="00000000" w:rsidR="00000000" w:rsidRPr="00000000">
        <w:rPr>
          <w:rFonts w:ascii="Cambria" w:cs="Cambria" w:eastAsia="Cambria" w:hAnsi="Cambria"/>
          <w:b w:val="1"/>
          <w:color w:val="000000"/>
          <w:u w:val="single"/>
          <w:rtl w:val="0"/>
        </w:rPr>
        <w:t xml:space="preserve">Plagiarism:</w:t>
      </w:r>
      <w:r w:rsidDel="00000000" w:rsidR="00000000" w:rsidRPr="00000000">
        <w:rPr>
          <w:rFonts w:ascii="Cambria" w:cs="Cambria" w:eastAsia="Cambria" w:hAnsi="Cambria"/>
          <w:color w:val="000000"/>
          <w:u w:val="single"/>
          <w:rtl w:val="0"/>
        </w:rPr>
        <w:t xml:space="preserve">  </w:t>
      </w:r>
      <w:r w:rsidDel="00000000" w:rsidR="00000000" w:rsidRPr="00000000">
        <w:rPr>
          <w:rtl w:val="0"/>
        </w:rPr>
      </w:r>
    </w:p>
    <w:p w:rsidR="00000000" w:rsidDel="00000000" w:rsidP="00000000" w:rsidRDefault="00000000" w:rsidRPr="00000000" w14:paraId="00000146">
      <w:pPr>
        <w:rPr/>
      </w:pPr>
      <w:r w:rsidDel="00000000" w:rsidR="00000000" w:rsidRPr="00000000">
        <w:rPr>
          <w:rFonts w:ascii="Cambria" w:cs="Cambria" w:eastAsia="Cambria" w:hAnsi="Cambria"/>
          <w:color w:val="000000"/>
          <w:rtl w:val="0"/>
        </w:rPr>
        <w:t xml:space="preserve">One of the goals of this course is to teach students how to document sources appropriately.  </w:t>
      </w:r>
      <w:r w:rsidDel="00000000" w:rsidR="00000000" w:rsidRPr="00000000">
        <w:rPr>
          <w:rFonts w:ascii="Cambria" w:cs="Cambria" w:eastAsia="Cambria" w:hAnsi="Cambria"/>
          <w:b w:val="1"/>
          <w:color w:val="000000"/>
          <w:rtl w:val="0"/>
        </w:rPr>
        <w:t xml:space="preserve">Any violation of plagiarism can result in an automatic failure of the course</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In most cases a student will receive a zero on the paper and will not be allowed to revise the paper. REMEMBER THAT PLAGIARISM IS ANY WORK THAT WAS NOT OF YOUR OWN CREATION.</w:t>
      </w: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ACCESSING TEXARKANA COLLEGE DATABASES:</w:t>
      </w:r>
    </w:p>
    <w:p w:rsidR="00000000" w:rsidDel="00000000" w:rsidP="00000000" w:rsidRDefault="00000000" w:rsidRPr="00000000" w14:paraId="00000149">
      <w:pPr>
        <w:numPr>
          <w:ilvl w:val="0"/>
          <w:numId w:val="5"/>
        </w:numPr>
        <w:ind w:left="720" w:hanging="360"/>
        <w:rPr/>
      </w:pPr>
      <w:r w:rsidDel="00000000" w:rsidR="00000000" w:rsidRPr="00000000">
        <w:rPr>
          <w:rtl w:val="0"/>
        </w:rPr>
        <w:t xml:space="preserve">Go to the Texarkana College Website.</w:t>
      </w:r>
    </w:p>
    <w:p w:rsidR="00000000" w:rsidDel="00000000" w:rsidP="00000000" w:rsidRDefault="00000000" w:rsidRPr="00000000" w14:paraId="0000014A">
      <w:pPr>
        <w:numPr>
          <w:ilvl w:val="0"/>
          <w:numId w:val="5"/>
        </w:numPr>
        <w:ind w:left="720" w:hanging="360"/>
        <w:rPr/>
      </w:pPr>
      <w:r w:rsidDel="00000000" w:rsidR="00000000" w:rsidRPr="00000000">
        <w:rPr>
          <w:rtl w:val="0"/>
        </w:rPr>
        <w:t xml:space="preserve">Click on the Library link at the bottom of the page.</w:t>
      </w:r>
    </w:p>
    <w:p w:rsidR="00000000" w:rsidDel="00000000" w:rsidP="00000000" w:rsidRDefault="00000000" w:rsidRPr="00000000" w14:paraId="0000014B">
      <w:pPr>
        <w:numPr>
          <w:ilvl w:val="0"/>
          <w:numId w:val="5"/>
        </w:numPr>
        <w:ind w:left="720" w:hanging="360"/>
        <w:rPr/>
      </w:pPr>
      <w:r w:rsidDel="00000000" w:rsidR="00000000" w:rsidRPr="00000000">
        <w:rPr>
          <w:rtl w:val="0"/>
        </w:rPr>
        <w:t xml:space="preserve">Click on Electronic Databases A-Z Listing on the left side of the page.</w:t>
      </w:r>
    </w:p>
    <w:p w:rsidR="00000000" w:rsidDel="00000000" w:rsidP="00000000" w:rsidRDefault="00000000" w:rsidRPr="00000000" w14:paraId="0000014C">
      <w:pPr>
        <w:numPr>
          <w:ilvl w:val="0"/>
          <w:numId w:val="5"/>
        </w:numPr>
        <w:ind w:left="720" w:hanging="360"/>
        <w:rPr/>
      </w:pPr>
      <w:r w:rsidDel="00000000" w:rsidR="00000000" w:rsidRPr="00000000">
        <w:rPr>
          <w:rtl w:val="0"/>
        </w:rPr>
        <w:t xml:space="preserve">Click on one of the following Databases:  </w:t>
      </w:r>
      <w:r w:rsidDel="00000000" w:rsidR="00000000" w:rsidRPr="00000000">
        <w:rPr>
          <w:b w:val="1"/>
          <w:rtl w:val="0"/>
        </w:rPr>
        <w:t xml:space="preserve">Literary Reference Center, Blooms Literary Reference Online, or Literature Resource Center</w:t>
      </w:r>
      <w:r w:rsidDel="00000000" w:rsidR="00000000" w:rsidRPr="00000000">
        <w:rPr>
          <w:rtl w:val="0"/>
        </w:rPr>
        <w:t xml:space="preserve">.</w:t>
      </w:r>
    </w:p>
    <w:p w:rsidR="00000000" w:rsidDel="00000000" w:rsidP="00000000" w:rsidRDefault="00000000" w:rsidRPr="00000000" w14:paraId="0000014D">
      <w:pPr>
        <w:numPr>
          <w:ilvl w:val="0"/>
          <w:numId w:val="5"/>
        </w:numPr>
        <w:ind w:left="720" w:hanging="360"/>
        <w:rPr/>
      </w:pPr>
      <w:r w:rsidDel="00000000" w:rsidR="00000000" w:rsidRPr="00000000">
        <w:rPr>
          <w:rtl w:val="0"/>
        </w:rPr>
        <w:t xml:space="preserve">Type in your Username and Password.  </w:t>
      </w:r>
    </w:p>
    <w:p w:rsidR="00000000" w:rsidDel="00000000" w:rsidP="00000000" w:rsidRDefault="00000000" w:rsidRPr="00000000" w14:paraId="0000014E">
      <w:pPr>
        <w:numPr>
          <w:ilvl w:val="0"/>
          <w:numId w:val="5"/>
        </w:numPr>
        <w:ind w:left="720" w:hanging="360"/>
        <w:rPr/>
      </w:pPr>
      <w:r w:rsidDel="00000000" w:rsidR="00000000" w:rsidRPr="00000000">
        <w:rPr>
          <w:rtl w:val="0"/>
        </w:rPr>
        <w:t xml:space="preserve">Once in the database, be sure to search for a </w:t>
      </w:r>
      <w:r w:rsidDel="00000000" w:rsidR="00000000" w:rsidRPr="00000000">
        <w:rPr>
          <w:b w:val="1"/>
          <w:u w:val="single"/>
          <w:rtl w:val="0"/>
        </w:rPr>
        <w:t xml:space="preserve">full-text article</w:t>
      </w:r>
      <w:r w:rsidDel="00000000" w:rsidR="00000000" w:rsidRPr="00000000">
        <w:rPr>
          <w:u w:val="single"/>
          <w:rtl w:val="0"/>
        </w:rPr>
        <w:t xml:space="preserve"> </w:t>
      </w:r>
      <w:r w:rsidDel="00000000" w:rsidR="00000000" w:rsidRPr="00000000">
        <w:rPr>
          <w:rtl w:val="0"/>
        </w:rPr>
        <w:t xml:space="preserve">and be sure to gather documentation information for the article.  Search for </w:t>
      </w:r>
      <w:r w:rsidDel="00000000" w:rsidR="00000000" w:rsidRPr="00000000">
        <w:rPr>
          <w:b w:val="1"/>
          <w:rtl w:val="0"/>
        </w:rPr>
        <w:t xml:space="preserve">Literary Criticisms</w:t>
      </w:r>
      <w:r w:rsidDel="00000000" w:rsidR="00000000" w:rsidRPr="00000000">
        <w:rPr>
          <w:rtl w:val="0"/>
        </w:rPr>
        <w:t xml:space="preserve"> written about a specific piece of literature.  </w:t>
      </w:r>
    </w:p>
    <w:p w:rsidR="00000000" w:rsidDel="00000000" w:rsidP="00000000" w:rsidRDefault="00000000" w:rsidRPr="00000000" w14:paraId="0000014F">
      <w:pPr>
        <w:rPr/>
      </w:pPr>
      <w:r w:rsidDel="00000000" w:rsidR="00000000" w:rsidRPr="00000000">
        <w:rPr>
          <w:b w:val="1"/>
          <w:rtl w:val="0"/>
        </w:rPr>
        <w:t xml:space="preserve">STUDENT AND INSTRUCTOR COMMUNICATION:</w:t>
      </w: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Email is the best means of communication with the instructor. Students use the Texarkana College email address for the course. Also, students must place their first and last name along with course title in the subject area of the email. </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Office hours listed above are the best times to call the instructor or email to receive a speedy response. Students are welcome to set up a meeting with the instructor on campus as needed. Call or email for an appointment. </w:t>
      </w:r>
    </w:p>
    <w:p w:rsidR="00000000" w:rsidDel="00000000" w:rsidP="00000000" w:rsidRDefault="00000000" w:rsidRPr="00000000" w14:paraId="00000153">
      <w:pPr>
        <w:ind w:left="720" w:firstLine="0"/>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Students in this course are held accountable to all policies and procedures outlined in the Texarkana College Student Handbook.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jc w:val="center"/>
        <w:rPr>
          <w:b w:val="1"/>
          <w:highlight w:val="yellow"/>
        </w:rPr>
      </w:pPr>
      <w:r w:rsidDel="00000000" w:rsidR="00000000" w:rsidRPr="00000000">
        <w:rPr>
          <w:b w:val="1"/>
          <w:highlight w:val="yellow"/>
          <w:rtl w:val="0"/>
        </w:rPr>
        <w:t xml:space="preserve">Please add the number for Campus Police to your cell phone. The number is</w:t>
      </w:r>
    </w:p>
    <w:p w:rsidR="00000000" w:rsidDel="00000000" w:rsidP="00000000" w:rsidRDefault="00000000" w:rsidRPr="00000000" w14:paraId="00000157">
      <w:pPr>
        <w:jc w:val="center"/>
        <w:rPr>
          <w:b w:val="1"/>
        </w:rPr>
      </w:pPr>
      <w:r w:rsidDel="00000000" w:rsidR="00000000" w:rsidRPr="00000000">
        <w:rPr>
          <w:b w:val="1"/>
          <w:highlight w:val="yellow"/>
          <w:rtl w:val="0"/>
        </w:rPr>
        <w:t xml:space="preserve">903-823-3330. All emergency calls should go to TC Campus Security.</w:t>
      </w: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CONCERNS: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A">
      <w:pPr>
        <w:rPr/>
      </w:pPr>
      <w:r w:rsidDel="00000000" w:rsidR="00000000" w:rsidRPr="00000000">
        <w:rPr>
          <w:rtl w:val="0"/>
        </w:rPr>
        <w:t xml:space="preserve">Please know that you are welcome and encouraged to come to my office or call me with any concerns or problems you have with this class. I am here to help you succeed!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Everything we do in this class is designed to help you have a successful college career. If something is going on in your life that interferes with your success in this class, I cannot help you if you do not communicate with me. </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I am looking forward to working with each one of you this semester!!</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i w:val="1"/>
        </w:rPr>
      </w:pPr>
      <w:r w:rsidDel="00000000" w:rsidR="00000000" w:rsidRPr="00000000">
        <w:rPr>
          <w:b w:val="1"/>
          <w:rtl w:val="0"/>
        </w:rPr>
        <w:t xml:space="preserve">NOTE</w:t>
      </w:r>
      <w:r w:rsidDel="00000000" w:rsidR="00000000" w:rsidRPr="00000000">
        <w:rPr>
          <w:i w:val="1"/>
          <w:rtl w:val="0"/>
        </w:rPr>
        <w:t xml:space="preserve">: The above guidelines are subject to amendment by the instructor at any point during the semester. Students will be notified if any changes occur.</w:t>
      </w:r>
    </w:p>
    <w:p w:rsidR="00000000" w:rsidDel="00000000" w:rsidP="00000000" w:rsidRDefault="00000000" w:rsidRPr="00000000" w14:paraId="00000161">
      <w:pPr>
        <w:rPr>
          <w:sz w:val="22"/>
          <w:szCs w:val="22"/>
        </w:rPr>
      </w:pPr>
      <w:r w:rsidDel="00000000" w:rsidR="00000000" w:rsidRPr="00000000">
        <w:rPr>
          <w:rtl w:val="0"/>
        </w:rPr>
      </w:r>
    </w:p>
    <w:p w:rsidR="00000000" w:rsidDel="00000000" w:rsidP="00000000" w:rsidRDefault="00000000" w:rsidRPr="00000000" w14:paraId="00000162">
      <w:pPr>
        <w:rPr>
          <w:b w:val="1"/>
          <w:color w:val="000000"/>
        </w:rPr>
      </w:pPr>
      <w:r w:rsidDel="00000000" w:rsidR="00000000" w:rsidRPr="00000000">
        <w:rPr>
          <w:b w:val="1"/>
          <w:color w:val="000000"/>
          <w:rtl w:val="0"/>
        </w:rPr>
        <w:t xml:space="preserve">Disability Statement: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0">
        <w:r w:rsidDel="00000000" w:rsidR="00000000" w:rsidRPr="00000000">
          <w:rPr>
            <w:rFonts w:ascii="Cambria" w:cs="Cambria" w:eastAsia="Cambria" w:hAnsi="Cambria"/>
            <w:b w:val="0"/>
            <w:i w:val="0"/>
            <w:smallCaps w:val="0"/>
            <w:strike w:val="0"/>
            <w:color w:val="0563c1"/>
            <w:sz w:val="24"/>
            <w:szCs w:val="24"/>
            <w:u w:val="single"/>
            <w:shd w:fill="auto" w:val="clear"/>
            <w:vertAlign w:val="baseline"/>
            <w:rtl w:val="0"/>
          </w:rPr>
          <w:t xml:space="preserve">human.resources@texarkanacollege.edu</w:t>
        </w:r>
      </w:hyperlink>
      <w:r w:rsidDel="00000000" w:rsidR="00000000" w:rsidRPr="00000000">
        <w:rPr>
          <w:rtl w:val="0"/>
        </w:rPr>
      </w:r>
    </w:p>
    <w:p w:rsidR="00000000" w:rsidDel="00000000" w:rsidP="00000000" w:rsidRDefault="00000000" w:rsidRPr="00000000" w14:paraId="00000164">
      <w:pPr>
        <w:rPr>
          <w:b w:val="1"/>
          <w:color w:val="000000"/>
        </w:rPr>
      </w:pPr>
      <w:r w:rsidDel="00000000" w:rsidR="00000000" w:rsidRPr="00000000">
        <w:rPr>
          <w:rtl w:val="0"/>
        </w:rPr>
      </w:r>
    </w:p>
    <w:p w:rsidR="00000000" w:rsidDel="00000000" w:rsidP="00000000" w:rsidRDefault="00000000" w:rsidRPr="00000000" w14:paraId="00000165">
      <w:pPr>
        <w:rPr>
          <w:color w:val="000000"/>
        </w:rPr>
      </w:pPr>
      <w:r w:rsidDel="00000000" w:rsidR="00000000" w:rsidRPr="00000000">
        <w:rPr>
          <w:b w:val="1"/>
          <w:color w:val="000000"/>
          <w:rtl w:val="0"/>
        </w:rPr>
        <w:t xml:space="preserve">Disability Act Statement:</w:t>
      </w:r>
      <w:r w:rsidDel="00000000" w:rsidR="00000000" w:rsidRPr="00000000">
        <w:rPr>
          <w:color w:val="000000"/>
          <w:rtl w:val="0"/>
        </w:rPr>
        <w:t xml:space="preserve">  </w:t>
      </w:r>
    </w:p>
    <w:p w:rsidR="00000000" w:rsidDel="00000000" w:rsidP="00000000" w:rsidRDefault="00000000" w:rsidRPr="00000000" w14:paraId="00000166">
      <w:pPr>
        <w:rPr/>
      </w:pPr>
      <w:r w:rsidDel="00000000" w:rsidR="00000000" w:rsidRPr="00000000">
        <w:rPr>
          <w:rtl w:val="0"/>
        </w:rPr>
        <w:t xml:space="preserve">Texarkana College complies with all provisions of the Americans with Disabilities Act and makes reasonable accommodations upon request. Please contact </w:t>
      </w:r>
      <w:r w:rsidDel="00000000" w:rsidR="00000000" w:rsidRPr="00000000">
        <w:rPr>
          <w:b w:val="1"/>
          <w:rtl w:val="0"/>
        </w:rPr>
        <w:t xml:space="preserve">Tonja </w:t>
      </w:r>
      <w:r w:rsidDel="00000000" w:rsidR="00000000" w:rsidRPr="00000000">
        <w:rPr>
          <w:b w:val="1"/>
          <w:color w:val="000000"/>
          <w:rtl w:val="0"/>
        </w:rPr>
        <w:t xml:space="preserve">Blasé</w:t>
      </w:r>
      <w:r w:rsidDel="00000000" w:rsidR="00000000" w:rsidRPr="00000000">
        <w:rPr>
          <w:b w:val="1"/>
          <w:rtl w:val="0"/>
        </w:rPr>
        <w:t xml:space="preserve"> at 903.823.3349</w:t>
      </w:r>
      <w:r w:rsidDel="00000000" w:rsidR="00000000" w:rsidRPr="00000000">
        <w:rPr>
          <w:rtl w:val="0"/>
        </w:rPr>
        <w:t xml:space="preserve"> or go by the office of Disability Services located in the Academic Commons (library) for personal assistance.</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If a student qualifies for accommodations from the TC Director of Disability Services indicating that he or she has a disability that requires academic accommodations, the director will send an email to the instructor so accommodations can be made. </w:t>
      </w:r>
      <w:r w:rsidDel="00000000" w:rsidR="00000000" w:rsidRPr="00000000">
        <w:rPr>
          <w:i w:val="1"/>
          <w:rtl w:val="0"/>
        </w:rPr>
        <w:t xml:space="preserve">It is best to request these changes at the beginning if not before the start of class</w:t>
      </w:r>
      <w:r w:rsidDel="00000000" w:rsidR="00000000" w:rsidRPr="00000000">
        <w:rPr>
          <w:rtl w:val="0"/>
        </w:rPr>
        <w:t xml:space="preserve"> so there is ample time to make the accommodations. </w:t>
      </w:r>
    </w:p>
    <w:p w:rsidR="00000000" w:rsidDel="00000000" w:rsidP="00000000" w:rsidRDefault="00000000" w:rsidRPr="00000000" w14:paraId="00000169">
      <w:pPr>
        <w:rPr>
          <w:color w:val="000000"/>
        </w:rPr>
      </w:pPr>
      <w:r w:rsidDel="00000000" w:rsidR="00000000" w:rsidRPr="00000000">
        <w:rPr>
          <w:b w:val="1"/>
          <w:color w:val="000000"/>
          <w:rtl w:val="0"/>
        </w:rPr>
        <w:t xml:space="preserve">Needs Statement:</w:t>
      </w:r>
      <w:r w:rsidDel="00000000" w:rsidR="00000000" w:rsidRPr="00000000">
        <w:rPr>
          <w:color w:val="000000"/>
          <w:rtl w:val="0"/>
        </w:rPr>
        <w:t xml:space="preserve"> Any student who has difficulty affording groceries or accessing enough food to eat every day, or who lacks a safe and stable place to live and believes this may affect their performance in this course or ability to remain in school, is urged to contact </w:t>
      </w:r>
      <w:r w:rsidDel="00000000" w:rsidR="00000000" w:rsidRPr="00000000">
        <w:rPr>
          <w:b w:val="1"/>
          <w:color w:val="000000"/>
          <w:rtl w:val="0"/>
        </w:rPr>
        <w:t xml:space="preserve">Tonja Blasé, Director of Student Retention, at 903.823.3349</w:t>
      </w:r>
      <w:r w:rsidDel="00000000" w:rsidR="00000000" w:rsidRPr="00000000">
        <w:rPr>
          <w:color w:val="000000"/>
          <w:rtl w:val="0"/>
        </w:rPr>
        <w:t xml:space="preserve">, for support. Furthermore, please notify the professor if you are comfortable doing so. This will enable them to provide any resources that they may possess.</w:t>
      </w:r>
    </w:p>
    <w:p w:rsidR="00000000" w:rsidDel="00000000" w:rsidP="00000000" w:rsidRDefault="00000000" w:rsidRPr="00000000" w14:paraId="0000016A">
      <w:pPr>
        <w:rPr>
          <w:color w:val="000000"/>
        </w:rPr>
      </w:pPr>
      <w:r w:rsidDel="00000000" w:rsidR="00000000" w:rsidRPr="00000000">
        <w:rPr>
          <w:rtl w:val="0"/>
        </w:rPr>
      </w:r>
    </w:p>
    <w:p w:rsidR="00000000" w:rsidDel="00000000" w:rsidP="00000000" w:rsidRDefault="00000000" w:rsidRPr="00000000" w14:paraId="0000016B">
      <w:pPr>
        <w:rPr/>
      </w:pPr>
      <w:r w:rsidDel="00000000" w:rsidR="00000000" w:rsidRPr="00000000">
        <w:rPr>
          <w:b w:val="1"/>
          <w:color w:val="000000"/>
          <w:rtl w:val="0"/>
        </w:rPr>
        <w:t xml:space="preserve">Alternate Operations during Campus Closure:</w:t>
      </w:r>
      <w:r w:rsidDel="00000000" w:rsidR="00000000" w:rsidRPr="00000000">
        <w:rPr>
          <w:rtl w:val="0"/>
        </w:rPr>
      </w:r>
    </w:p>
    <w:p w:rsidR="00000000" w:rsidDel="00000000" w:rsidP="00000000" w:rsidRDefault="00000000" w:rsidRPr="00000000" w14:paraId="0000016C">
      <w:pPr>
        <w:rPr>
          <w:color w:val="000000"/>
        </w:rPr>
      </w:pPr>
      <w:r w:rsidDel="00000000" w:rsidR="00000000" w:rsidRPr="00000000">
        <w:rPr>
          <w:color w:val="000000"/>
          <w:rtl w:val="0"/>
        </w:rPr>
        <w:t xml:space="preserve">In the event of an emergency or announced campus closure due to a natural disaster or pandemic, Texarkana College </w:t>
      </w:r>
      <w:r w:rsidDel="00000000" w:rsidR="00000000" w:rsidRPr="00000000">
        <w:rPr>
          <w:color w:val="222222"/>
          <w:highlight w:val="white"/>
          <w:rtl w:val="0"/>
        </w:rPr>
        <w:t xml:space="preserve">may need to move to altered operations and course delivery methods</w:t>
      </w:r>
      <w:r w:rsidDel="00000000" w:rsidR="00000000" w:rsidRPr="00000000">
        <w:rPr>
          <w:color w:val="000000"/>
          <w:rtl w:val="0"/>
        </w:rPr>
        <w:t xml:space="preserve">.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1">
        <w:r w:rsidDel="00000000" w:rsidR="00000000" w:rsidRPr="00000000">
          <w:rPr>
            <w:color w:val="0000ff"/>
            <w:u w:val="single"/>
            <w:rtl w:val="0"/>
          </w:rPr>
          <w:t xml:space="preserve">www.texarkanacollege.edu</w:t>
        </w:r>
      </w:hyperlink>
      <w:r w:rsidDel="00000000" w:rsidR="00000000" w:rsidRPr="00000000">
        <w:rPr>
          <w:color w:val="000000"/>
          <w:rtl w:val="0"/>
        </w:rPr>
        <w:t xml:space="preserve">) for instructions about continuing courses remotely, instructor email notifications on the method of delivery and course-specific communication, and Texarkana College email notifications for important general information. </w:t>
      </w:r>
    </w:p>
    <w:p w:rsidR="00000000" w:rsidDel="00000000" w:rsidP="00000000" w:rsidRDefault="00000000" w:rsidRPr="00000000" w14:paraId="0000016D">
      <w:pPr>
        <w:rPr>
          <w:color w:val="000000"/>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rtl w:val="0"/>
        </w:rPr>
        <w:t xml:space="preserve">Dual Credit ENGL 2332 (World Literature I) Information Sheet</w:t>
      </w: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17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After reading and reviewing the English 2332 course syllabus, please complete and return the Dual Credit Information sheet to Mrs. Allen.</w:t>
      </w: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Please PRINT and SIGN your name(s) below </w:t>
      </w:r>
      <w:r w:rsidDel="00000000" w:rsidR="00000000" w:rsidRPr="00000000">
        <w:rPr>
          <w:rFonts w:ascii="Times New Roman" w:cs="Times New Roman" w:eastAsia="Times New Roman" w:hAnsi="Times New Roman"/>
          <w:color w:val="000000"/>
          <w:sz w:val="28"/>
          <w:szCs w:val="28"/>
          <w:u w:val="single"/>
          <w:rtl w:val="0"/>
        </w:rPr>
        <w:t xml:space="preserve">if you have read and understand </w:t>
      </w:r>
      <w:r w:rsidDel="00000000" w:rsidR="00000000" w:rsidRPr="00000000">
        <w:rPr>
          <w:rFonts w:ascii="Times New Roman" w:cs="Times New Roman" w:eastAsia="Times New Roman" w:hAnsi="Times New Roman"/>
          <w:color w:val="000000"/>
          <w:sz w:val="28"/>
          <w:szCs w:val="28"/>
          <w:rtl w:val="0"/>
        </w:rPr>
        <w:t xml:space="preserve">the class syllabus. Note that students are responsible for their grades at the college level and are responsible for getting a Drop sheet and notifying Texarkana College if the student chooses not to complete the course. Students are responsible for knowing the Withdrawal and Drop dates and what that entails.</w:t>
      </w:r>
      <w:r w:rsidDel="00000000" w:rsidR="00000000" w:rsidRPr="00000000">
        <w:rPr>
          <w:rtl w:val="0"/>
        </w:rPr>
      </w:r>
    </w:p>
    <w:p w:rsidR="00000000" w:rsidDel="00000000" w:rsidP="00000000" w:rsidRDefault="00000000" w:rsidRPr="00000000" w14:paraId="0000017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7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Student’s Name: ____________________________________________________</w:t>
      </w: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Student’s Birthday:  _________________________________________________</w:t>
      </w:r>
      <w:r w:rsidDel="00000000" w:rsidR="00000000" w:rsidRPr="00000000">
        <w:rPr>
          <w:rtl w:val="0"/>
        </w:rPr>
      </w:r>
    </w:p>
    <w:p w:rsidR="00000000" w:rsidDel="00000000" w:rsidP="00000000" w:rsidRDefault="00000000" w:rsidRPr="00000000" w14:paraId="0000017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7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Parent/Guardian’s Name:______________________________________________</w:t>
      </w:r>
      <w:r w:rsidDel="00000000" w:rsidR="00000000" w:rsidRPr="00000000">
        <w:rPr>
          <w:rtl w:val="0"/>
        </w:rPr>
      </w:r>
    </w:p>
    <w:p w:rsidR="00000000" w:rsidDel="00000000" w:rsidP="00000000" w:rsidRDefault="00000000" w:rsidRPr="00000000" w14:paraId="0000017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Parent/Guardian’s E-mail Address: ______________________________________</w:t>
      </w:r>
      <w:r w:rsidDel="00000000" w:rsidR="00000000" w:rsidRPr="00000000">
        <w:rPr>
          <w:rtl w:val="0"/>
        </w:rPr>
      </w:r>
    </w:p>
    <w:p w:rsidR="00000000" w:rsidDel="00000000" w:rsidP="00000000" w:rsidRDefault="00000000" w:rsidRPr="00000000" w14:paraId="0000018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8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Parent/Guardian Phone Number: ________________________________________</w:t>
      </w:r>
      <w:r w:rsidDel="00000000" w:rsidR="00000000" w:rsidRPr="00000000">
        <w:rPr>
          <w:rtl w:val="0"/>
        </w:rPr>
      </w:r>
    </w:p>
    <w:p w:rsidR="00000000" w:rsidDel="00000000" w:rsidP="00000000" w:rsidRDefault="00000000" w:rsidRPr="00000000" w14:paraId="0000018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Questions or Comments:</w:t>
      </w:r>
      <w:r w:rsidDel="00000000" w:rsidR="00000000" w:rsidRPr="00000000">
        <w:rPr>
          <w:rtl w:val="0"/>
        </w:rPr>
      </w:r>
    </w:p>
    <w:p w:rsidR="00000000" w:rsidDel="00000000" w:rsidP="00000000" w:rsidRDefault="00000000" w:rsidRPr="00000000" w14:paraId="00000184">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r>
    </w:p>
    <w:p w:rsidR="00000000" w:rsidDel="00000000" w:rsidP="00000000" w:rsidRDefault="00000000" w:rsidRPr="00000000" w14:paraId="0000018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Things you would like Mrs. Allen to know about you/your student:</w:t>
      </w:r>
      <w:r w:rsidDel="00000000" w:rsidR="00000000" w:rsidRPr="00000000">
        <w:rPr>
          <w:rtl w:val="0"/>
        </w:rPr>
      </w:r>
    </w:p>
    <w:p w:rsidR="00000000" w:rsidDel="00000000" w:rsidP="00000000" w:rsidRDefault="00000000" w:rsidRPr="00000000" w14:paraId="00000186">
      <w:pPr>
        <w:rPr>
          <w:color w:val="000000"/>
        </w:rPr>
      </w:pPr>
      <w:r w:rsidDel="00000000" w:rsidR="00000000" w:rsidRPr="00000000">
        <w:rPr>
          <w:rtl w:val="0"/>
        </w:rPr>
      </w:r>
    </w:p>
    <w:sectPr>
      <w:headerReference r:id="rId12" w:type="first"/>
      <w:footerReference r:id="rId13" w:type="defaul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7f7f7f"/>
        <w:sz w:val="24"/>
        <w:szCs w:val="24"/>
        <w:u w:val="none"/>
        <w:shd w:fill="auto" w:val="clear"/>
        <w:vertAlign w:val="baseline"/>
        <w:rtl w:val="0"/>
      </w:rPr>
      <w:t xml:space="preserve">ALLEN     World Literature I     FALL 2023</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486400" cy="45466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486400" cy="4546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ind w:left="2160"/>
    </w:pPr>
    <w:rPr>
      <w:rFonts w:ascii="Georgia" w:cs="Georgia" w:eastAsia="Georgia" w:hAnsi="Georgia"/>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77D09"/>
  </w:style>
  <w:style w:type="paragraph" w:styleId="Heading2">
    <w:name w:val="heading 2"/>
    <w:basedOn w:val="Normal"/>
    <w:next w:val="Normal"/>
    <w:link w:val="Heading2Char"/>
    <w:qFormat w:val="1"/>
    <w:rsid w:val="00DB2BD3"/>
    <w:pPr>
      <w:keepNext w:val="1"/>
      <w:ind w:left="2160"/>
      <w:outlineLvl w:val="1"/>
    </w:pPr>
    <w:rPr>
      <w:rFonts w:ascii="Georgia" w:cs="Times New Roman" w:eastAsia="Times New Roman" w:hAnsi="Georgia"/>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90E6F"/>
    <w:pPr>
      <w:tabs>
        <w:tab w:val="center" w:pos="4320"/>
        <w:tab w:val="right" w:pos="8640"/>
      </w:tabs>
    </w:pPr>
  </w:style>
  <w:style w:type="character" w:styleId="HeaderChar" w:customStyle="1">
    <w:name w:val="Header Char"/>
    <w:basedOn w:val="DefaultParagraphFont"/>
    <w:link w:val="Header"/>
    <w:uiPriority w:val="99"/>
    <w:rsid w:val="00C90E6F"/>
  </w:style>
  <w:style w:type="paragraph" w:styleId="Footer">
    <w:name w:val="footer"/>
    <w:basedOn w:val="Normal"/>
    <w:link w:val="FooterChar"/>
    <w:uiPriority w:val="99"/>
    <w:unhideWhenUsed w:val="1"/>
    <w:rsid w:val="00C90E6F"/>
    <w:pPr>
      <w:tabs>
        <w:tab w:val="center" w:pos="4320"/>
        <w:tab w:val="right" w:pos="8640"/>
      </w:tabs>
    </w:pPr>
  </w:style>
  <w:style w:type="character" w:styleId="FooterChar" w:customStyle="1">
    <w:name w:val="Footer Char"/>
    <w:basedOn w:val="DefaultParagraphFont"/>
    <w:link w:val="Footer"/>
    <w:uiPriority w:val="99"/>
    <w:rsid w:val="00C90E6F"/>
  </w:style>
  <w:style w:type="paragraph" w:styleId="BalloonText">
    <w:name w:val="Balloon Text"/>
    <w:basedOn w:val="Normal"/>
    <w:link w:val="BalloonTextChar"/>
    <w:uiPriority w:val="99"/>
    <w:semiHidden w:val="1"/>
    <w:unhideWhenUsed w:val="1"/>
    <w:rsid w:val="00C90E6F"/>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3" w:customStyle="1">
    <w:name w:val="Pa3"/>
    <w:basedOn w:val="Normal"/>
    <w:next w:val="Normal"/>
    <w:uiPriority w:val="99"/>
    <w:rsid w:val="004B2CFB"/>
    <w:pPr>
      <w:autoSpaceDE w:val="0"/>
      <w:autoSpaceDN w:val="0"/>
      <w:adjustRightInd w:val="0"/>
      <w:spacing w:line="241" w:lineRule="atLeast"/>
    </w:pPr>
    <w:rPr>
      <w:rFonts w:ascii="Helvetica 45 Light" w:hAnsi="Helvetica 45 Light" w:eastAsiaTheme="minorHAnsi"/>
    </w:rPr>
  </w:style>
  <w:style w:type="character" w:styleId="A5" w:customStyle="1">
    <w:name w:val="A5"/>
    <w:uiPriority w:val="99"/>
    <w:rsid w:val="004B2CFB"/>
    <w:rPr>
      <w:rFonts w:cs="Helvetica 45 Light"/>
      <w:color w:val="000000"/>
      <w:sz w:val="18"/>
      <w:szCs w:val="18"/>
    </w:rPr>
  </w:style>
  <w:style w:type="character" w:styleId="Hyperlink">
    <w:name w:val="Hyperlink"/>
    <w:basedOn w:val="DefaultParagraphFont"/>
    <w:uiPriority w:val="99"/>
    <w:unhideWhenUsed w:val="1"/>
    <w:rsid w:val="004B2CFB"/>
    <w:rPr>
      <w:color w:val="0000ff" w:themeColor="hyperlink"/>
      <w:u w:val="single"/>
    </w:rPr>
  </w:style>
  <w:style w:type="paragraph" w:styleId="NormalWeb">
    <w:name w:val="Normal (Web)"/>
    <w:basedOn w:val="Normal"/>
    <w:uiPriority w:val="99"/>
    <w:unhideWhenUsed w:val="1"/>
    <w:rsid w:val="00BD7116"/>
    <w:pPr>
      <w:spacing w:after="100" w:afterAutospacing="1" w:before="100" w:beforeAutospacing="1"/>
    </w:pPr>
    <w:rPr>
      <w:rFonts w:ascii="Times New Roman" w:cs="Times New Roman" w:eastAsia="Times New Roman" w:hAnsi="Times New Roman"/>
    </w:rPr>
  </w:style>
  <w:style w:type="character" w:styleId="Strong">
    <w:name w:val="Strong"/>
    <w:basedOn w:val="DefaultParagraphFont"/>
    <w:uiPriority w:val="22"/>
    <w:qFormat w:val="1"/>
    <w:rsid w:val="00BD7116"/>
    <w:rPr>
      <w:b w:val="1"/>
      <w:bCs w:val="1"/>
    </w:rPr>
  </w:style>
  <w:style w:type="paragraph" w:styleId="BodyTextIndent">
    <w:name w:val="Body Text Indent"/>
    <w:basedOn w:val="Normal"/>
    <w:link w:val="BodyTextIndentChar"/>
    <w:rsid w:val="004E11BE"/>
    <w:pPr>
      <w:ind w:left="1080" w:hanging="710"/>
    </w:pPr>
    <w:rPr>
      <w:rFonts w:ascii="Times" w:cs="Times New Roman" w:eastAsia="Times" w:hAnsi="Times"/>
      <w:sz w:val="28"/>
      <w:szCs w:val="20"/>
    </w:rPr>
  </w:style>
  <w:style w:type="character" w:styleId="BodyTextIndentChar" w:customStyle="1">
    <w:name w:val="Body Text Indent Char"/>
    <w:basedOn w:val="DefaultParagraphFont"/>
    <w:link w:val="BodyTextIndent"/>
    <w:rsid w:val="004E11BE"/>
    <w:rPr>
      <w:rFonts w:ascii="Times" w:cs="Times New Roman" w:eastAsia="Times" w:hAnsi="Times"/>
      <w:sz w:val="28"/>
      <w:szCs w:val="20"/>
    </w:rPr>
  </w:style>
  <w:style w:type="paragraph" w:styleId="ListParagraph">
    <w:name w:val="List Paragraph"/>
    <w:basedOn w:val="Normal"/>
    <w:uiPriority w:val="34"/>
    <w:qFormat w:val="1"/>
    <w:rsid w:val="0032049F"/>
    <w:pPr>
      <w:ind w:left="720"/>
      <w:contextualSpacing w:val="1"/>
    </w:pPr>
  </w:style>
  <w:style w:type="paragraph" w:styleId="BodyText">
    <w:name w:val="Body Text"/>
    <w:basedOn w:val="Normal"/>
    <w:link w:val="BodyTextChar"/>
    <w:uiPriority w:val="99"/>
    <w:unhideWhenUsed w:val="1"/>
    <w:rsid w:val="006913B2"/>
    <w:pPr>
      <w:spacing w:after="120"/>
    </w:pPr>
  </w:style>
  <w:style w:type="character" w:styleId="BodyTextChar" w:customStyle="1">
    <w:name w:val="Body Text Char"/>
    <w:basedOn w:val="DefaultParagraphFont"/>
    <w:link w:val="BodyText"/>
    <w:uiPriority w:val="99"/>
    <w:rsid w:val="006913B2"/>
  </w:style>
  <w:style w:type="character" w:styleId="A6" w:customStyle="1">
    <w:name w:val="A6"/>
    <w:uiPriority w:val="99"/>
    <w:rsid w:val="006913B2"/>
    <w:rPr>
      <w:rFonts w:cs="Helvetica Neue"/>
      <w:color w:val="000000"/>
      <w:sz w:val="18"/>
      <w:szCs w:val="18"/>
    </w:rPr>
  </w:style>
  <w:style w:type="character" w:styleId="Heading2Char" w:customStyle="1">
    <w:name w:val="Heading 2 Char"/>
    <w:basedOn w:val="DefaultParagraphFont"/>
    <w:link w:val="Heading2"/>
    <w:rsid w:val="00DB2BD3"/>
    <w:rPr>
      <w:rFonts w:ascii="Georgia" w:cs="Times New Roman" w:eastAsia="Times New Roman" w:hAnsi="Georgia"/>
      <w:sz w:val="28"/>
    </w:rPr>
  </w:style>
  <w:style w:type="paragraph" w:styleId="Default" w:customStyle="1">
    <w:name w:val="Default"/>
    <w:rsid w:val="00B3050C"/>
    <w:pPr>
      <w:autoSpaceDE w:val="0"/>
      <w:autoSpaceDN w:val="0"/>
      <w:adjustRightInd w:val="0"/>
    </w:pPr>
    <w:rPr>
      <w:rFonts w:ascii="Cambria" w:cs="Cambria" w:hAnsi="Cambria"/>
      <w:color w:val="000000"/>
    </w:rPr>
  </w:style>
  <w:style w:type="character" w:styleId="UnresolvedMention">
    <w:name w:val="Unresolved Mention"/>
    <w:basedOn w:val="DefaultParagraphFont"/>
    <w:uiPriority w:val="99"/>
    <w:semiHidden w:val="1"/>
    <w:unhideWhenUsed w:val="1"/>
    <w:rsid w:val="00617343"/>
    <w:rPr>
      <w:color w:val="605e5c"/>
      <w:shd w:color="auto" w:fill="e1dfdd" w:val="clear"/>
    </w:rPr>
  </w:style>
  <w:style w:type="table" w:styleId="TableGrid1" w:customStyle="1">
    <w:name w:val="Table Grid1"/>
    <w:basedOn w:val="TableNormal"/>
    <w:next w:val="TableGrid"/>
    <w:uiPriority w:val="59"/>
    <w:rsid w:val="006D2E30"/>
    <w:rPr>
      <w:rFonts w:eastAsia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texarkanacollege.edu" TargetMode="External"/><Relationship Id="rId10" Type="http://schemas.openxmlformats.org/officeDocument/2006/relationships/hyperlink" Target="mailto:human.resources@texarkanacollege.edu"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xarkanacollege.edu"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lenc@hooksisd.net" TargetMode="External"/><Relationship Id="rId8" Type="http://schemas.openxmlformats.org/officeDocument/2006/relationships/hyperlink" Target="mailto:casey.allen@gohornetsgo.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6I5A+5I9d8G2gRNHbAfkcq/Pdw==">CgMxLjA4AHIhMWtBUHlXWi1FVmUxZ21rUlRVTGJmUVpvTTVUQzFJMlNB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2023-08-07T14:28:00Z</dcterms:created>
  <dc:creator>Shirley, Valerie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y fmtid="{D5CDD505-2E9C-101B-9397-08002B2CF9AE}" pid="8" name="GrammarlyDocumentId">
    <vt:lpwstr>0f6032a689c0e4137bb08d79f6a1c123d75ee5efcbdf39ebde96b5eb2b69c8fe</vt:lpwstr>
  </property>
</Properties>
</file>